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БОРЦОВСКОГО СЕЛЬСОВЕТА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2E63A8" w:rsidRPr="002E63A8" w:rsidRDefault="002E63A8" w:rsidP="002E6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3A8" w:rsidRPr="002E63A8" w:rsidRDefault="000A000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="002E63A8"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№13/</w:t>
      </w:r>
      <w:r w:rsidR="002E63A8"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93.003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Борцово</w:t>
      </w:r>
    </w:p>
    <w:p w:rsidR="002E63A8" w:rsidRDefault="002E63A8" w:rsidP="003F000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73" w:rsidRPr="001D4BA3" w:rsidRDefault="00692773" w:rsidP="000A00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проведении публичных слушаний по 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Решению</w:t>
      </w:r>
      <w:r w:rsidR="00653C66" w:rsidRPr="00653C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депутатов Борцовского сельсовета Тогучинского района Новосибирской области от 23.12.2022 года №101/93.003 «Правила по благоустройству территории Борцовского сельсовета Тогучинского района Новосибирской области»</w:t>
      </w:r>
    </w:p>
    <w:p w:rsidR="001D4BA3" w:rsidRDefault="001D4BA3" w:rsidP="001D4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C2" w:rsidRPr="001D4BA3" w:rsidRDefault="00551EC2" w:rsidP="001D4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A3" w:rsidRPr="001D4BA3" w:rsidRDefault="001D4BA3" w:rsidP="001D4B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 соответствии со ст. 28 131-ФЗ «Об общих принципах организации местного самоуправления в Российской Федерации», ст. 10 Устава Борцовского сельсовета, руководствуясь Положением «О порядке проведения публичных слушаний»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, решением Совета депутатов Борцовского сельсовета Тогучинского района Новосибирской области от 25.10.2023 №125/93.003 «Об утверждении Порядка установления и оценки применения обязательных требований, содержащихся в муниципальных нормативных правовых актах Борцовского сельсовета Тогучинского района Новосибирской области», Постановлением администрации Борцовского сельсовета Тогучинского района Новосибирской области  от 18.12.2023 №84/93.003</w:t>
      </w:r>
      <w:r w:rsidR="00653C66" w:rsidRPr="00653C66">
        <w:t xml:space="preserve"> </w:t>
      </w:r>
      <w:r w:rsidR="00653C66">
        <w:t>«</w:t>
      </w:r>
      <w:r w:rsidR="00653C66" w:rsidRPr="00653C6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Плана оценки применения обязательных требований, содержащихся в муниципальных нормативных правовых актах Борцовского сельсовета Тогучинского района Н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овосибирской области на 2024 года</w:t>
      </w: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D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Борцовского сельсовета Тогучинского района Новосибирской области</w:t>
      </w:r>
    </w:p>
    <w:p w:rsidR="001D4BA3" w:rsidRDefault="001D4BA3" w:rsidP="004652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1. Про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вести публичные слушания 21 июня</w:t>
      </w:r>
      <w:r w:rsidR="00CA7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r w:rsidR="00B13B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16</w:t>
      </w: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:00 в администрации Борцовского сельсовета Тогучинского района Новосибирской области по вопросам:</w:t>
      </w:r>
    </w:p>
    <w:p w:rsidR="001D4BA3" w:rsidRPr="001D4BA3" w:rsidRDefault="001D4BA3" w:rsidP="00CD71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</w:t>
      </w:r>
      <w:r w:rsidR="00653C66">
        <w:rPr>
          <w:rFonts w:ascii="Times New Roman" w:eastAsia="Calibri" w:hAnsi="Times New Roman" w:cs="Times New Roman"/>
          <w:color w:val="000000"/>
          <w:sz w:val="28"/>
          <w:szCs w:val="28"/>
        </w:rPr>
        <w:t>Решени</w:t>
      </w:r>
      <w:r w:rsidR="00800EF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53C66" w:rsidRPr="00653C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депутатов Борцовского сельсовета Тогучинского района Новосибирской области от 23.12.2022 года №101/93.003 «Правила по благоустройст</w:t>
      </w:r>
      <w:bookmarkStart w:id="0" w:name="_GoBack"/>
      <w:bookmarkEnd w:id="0"/>
      <w:r w:rsidR="00653C66" w:rsidRPr="00653C66">
        <w:rPr>
          <w:rFonts w:ascii="Times New Roman" w:eastAsia="Calibri" w:hAnsi="Times New Roman" w:cs="Times New Roman"/>
          <w:color w:val="000000"/>
          <w:sz w:val="28"/>
          <w:szCs w:val="28"/>
        </w:rPr>
        <w:t>ву территории Борцовского сельсовета Тогучинского района Новосибирской области»</w:t>
      </w: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Докл</w:t>
      </w:r>
      <w:proofErr w:type="spellEnd"/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. Пикунов С.Г. заместитель главы администрации Борцовского сельсовета.</w:t>
      </w:r>
    </w:p>
    <w:p w:rsidR="001D4BA3" w:rsidRPr="001D4BA3" w:rsidRDefault="00653C66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2</w:t>
      </w:r>
      <w:r w:rsidR="001D4BA3"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Организовать приглашение и регистрацию участников слушаний, обеспечить ведение протокола и формирование итоговых документов.</w:t>
      </w:r>
    </w:p>
    <w:p w:rsidR="007542BF" w:rsidRDefault="007542BF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04" w:rsidRPr="003F0004" w:rsidRDefault="00E073CC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Борцовского</w:t>
      </w:r>
      <w:r w:rsidR="003F0004"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</w:p>
    <w:p w:rsidR="003F0004" w:rsidRPr="003F0004" w:rsidRDefault="003F0004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073CC" w:rsidRDefault="003F0004" w:rsidP="0037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</w:t>
      </w:r>
      <w:r w:rsidR="002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О. А. </w:t>
      </w:r>
      <w:proofErr w:type="spellStart"/>
      <w:r w:rsidR="0029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Липская</w:t>
      </w:r>
      <w:proofErr w:type="spellEnd"/>
    </w:p>
    <w:sectPr w:rsidR="00E073CC" w:rsidSect="002E63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4"/>
    <w:rsid w:val="000A0008"/>
    <w:rsid w:val="001D4BA3"/>
    <w:rsid w:val="001E2E66"/>
    <w:rsid w:val="00290398"/>
    <w:rsid w:val="00290B63"/>
    <w:rsid w:val="002A3BCF"/>
    <w:rsid w:val="002B2380"/>
    <w:rsid w:val="002E63A8"/>
    <w:rsid w:val="00371F37"/>
    <w:rsid w:val="00372D83"/>
    <w:rsid w:val="003C3B5E"/>
    <w:rsid w:val="003F0004"/>
    <w:rsid w:val="004652B6"/>
    <w:rsid w:val="00492A5E"/>
    <w:rsid w:val="00521FF2"/>
    <w:rsid w:val="00551EC2"/>
    <w:rsid w:val="00653C66"/>
    <w:rsid w:val="00692773"/>
    <w:rsid w:val="007542BF"/>
    <w:rsid w:val="00800EF9"/>
    <w:rsid w:val="009947B6"/>
    <w:rsid w:val="00A232FA"/>
    <w:rsid w:val="00A53576"/>
    <w:rsid w:val="00AC00F1"/>
    <w:rsid w:val="00B03BC1"/>
    <w:rsid w:val="00B13BAE"/>
    <w:rsid w:val="00B22F6E"/>
    <w:rsid w:val="00BC1A94"/>
    <w:rsid w:val="00CA74C4"/>
    <w:rsid w:val="00CD71B6"/>
    <w:rsid w:val="00E073CC"/>
    <w:rsid w:val="00E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E238-21C3-43CE-8726-BE18517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Admin</cp:lastModifiedBy>
  <cp:revision>8</cp:revision>
  <cp:lastPrinted>2020-07-09T06:04:00Z</cp:lastPrinted>
  <dcterms:created xsi:type="dcterms:W3CDTF">2023-12-17T07:23:00Z</dcterms:created>
  <dcterms:modified xsi:type="dcterms:W3CDTF">2024-01-25T09:06:00Z</dcterms:modified>
</cp:coreProperties>
</file>