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3BC" w:rsidRPr="008523BC" w:rsidRDefault="008523BC" w:rsidP="008523BC">
      <w:pPr>
        <w:spacing w:after="0" w:line="240" w:lineRule="auto"/>
        <w:jc w:val="right"/>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Принят:</w:t>
      </w:r>
    </w:p>
    <w:p w:rsidR="008523BC" w:rsidRPr="008523BC" w:rsidRDefault="008523BC" w:rsidP="008523BC">
      <w:pPr>
        <w:spacing w:after="0" w:line="240" w:lineRule="auto"/>
        <w:jc w:val="right"/>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Решением двадцать восьмой сессии</w:t>
      </w:r>
    </w:p>
    <w:p w:rsidR="008523BC" w:rsidRPr="008523BC" w:rsidRDefault="008523BC" w:rsidP="008523BC">
      <w:pPr>
        <w:spacing w:after="0" w:line="240" w:lineRule="auto"/>
        <w:jc w:val="right"/>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пятого созыва</w:t>
      </w:r>
    </w:p>
    <w:p w:rsidR="008523BC" w:rsidRPr="008523BC" w:rsidRDefault="008523BC" w:rsidP="008523BC">
      <w:pPr>
        <w:spacing w:after="0" w:line="240" w:lineRule="auto"/>
        <w:jc w:val="right"/>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Совета депутатов</w:t>
      </w:r>
    </w:p>
    <w:p w:rsidR="008523BC" w:rsidRPr="008523BC" w:rsidRDefault="008523BC" w:rsidP="008523BC">
      <w:pPr>
        <w:spacing w:after="0" w:line="240" w:lineRule="auto"/>
        <w:jc w:val="right"/>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Борцовского сельсовета</w:t>
      </w:r>
    </w:p>
    <w:p w:rsidR="008523BC" w:rsidRPr="008523BC" w:rsidRDefault="008523BC" w:rsidP="008523BC">
      <w:pPr>
        <w:spacing w:after="0" w:line="240" w:lineRule="auto"/>
        <w:jc w:val="right"/>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Тогучинского района</w:t>
      </w:r>
    </w:p>
    <w:p w:rsidR="008523BC" w:rsidRPr="008523BC" w:rsidRDefault="008523BC" w:rsidP="008523BC">
      <w:pPr>
        <w:spacing w:after="0" w:line="240" w:lineRule="auto"/>
        <w:jc w:val="right"/>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Новосибирской области</w:t>
      </w:r>
    </w:p>
    <w:p w:rsidR="008523BC" w:rsidRPr="008523BC" w:rsidRDefault="008523BC" w:rsidP="008523BC">
      <w:pPr>
        <w:spacing w:after="0" w:line="240" w:lineRule="auto"/>
        <w:jc w:val="right"/>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от «26» февраля 2019 г. №123</w:t>
      </w:r>
    </w:p>
    <w:p w:rsidR="008523BC" w:rsidRPr="008523BC" w:rsidRDefault="008523BC" w:rsidP="008523BC">
      <w:pPr>
        <w:spacing w:after="0" w:line="240" w:lineRule="auto"/>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jc w:val="center"/>
        <w:rPr>
          <w:rFonts w:ascii="Arial" w:eastAsia="Times New Roman" w:hAnsi="Arial" w:cs="Arial"/>
          <w:color w:val="000000"/>
          <w:sz w:val="24"/>
          <w:szCs w:val="24"/>
          <w:lang w:eastAsia="ru-RU"/>
        </w:rPr>
      </w:pPr>
      <w:r w:rsidRPr="008523BC">
        <w:rPr>
          <w:rFonts w:ascii="Arial" w:eastAsia="Times New Roman" w:hAnsi="Arial" w:cs="Arial"/>
          <w:b/>
          <w:bCs/>
          <w:color w:val="000000"/>
          <w:sz w:val="32"/>
          <w:szCs w:val="32"/>
          <w:lang w:eastAsia="ru-RU"/>
        </w:rPr>
        <w:t>УСТАВ СЕЛЬСКОГО ПОСЕЛЕНИЯ БОРЦОВСКОГО СЕЛЬСОВЕТА ТОГУЧИНСКОГО МУНИЦИПАЛЬНОГО РАЙОНА НОВОСИБИРСКОЙ ОБЛАСТИ</w:t>
      </w:r>
    </w:p>
    <w:p w:rsidR="008523BC" w:rsidRPr="008523BC" w:rsidRDefault="008523BC" w:rsidP="008523BC">
      <w:pPr>
        <w:spacing w:after="0" w:line="240" w:lineRule="auto"/>
        <w:jc w:val="center"/>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(наименование устава изложено в редакции </w:t>
      </w:r>
      <w:hyperlink r:id="rId4"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jc w:val="center"/>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jc w:val="center"/>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решений Совета депутатов Борцовского сельсовета Тогучинского района Новосибирской области </w:t>
      </w:r>
      <w:hyperlink r:id="rId5" w:tgtFrame="_blank" w:history="1">
        <w:r w:rsidRPr="008523BC">
          <w:rPr>
            <w:rFonts w:ascii="Arial" w:eastAsia="Times New Roman" w:hAnsi="Arial" w:cs="Arial"/>
            <w:color w:val="0000FF"/>
            <w:sz w:val="24"/>
            <w:szCs w:val="24"/>
            <w:lang w:eastAsia="ru-RU"/>
          </w:rPr>
          <w:t>от 26.01.2021 № 18/93.003</w:t>
        </w:r>
      </w:hyperlink>
      <w:r w:rsidRPr="008523BC">
        <w:rPr>
          <w:rFonts w:ascii="Arial" w:eastAsia="Times New Roman" w:hAnsi="Arial" w:cs="Arial"/>
          <w:color w:val="000000"/>
          <w:sz w:val="24"/>
          <w:szCs w:val="24"/>
          <w:lang w:eastAsia="ru-RU"/>
        </w:rPr>
        <w:t>; </w:t>
      </w:r>
      <w:hyperlink r:id="rId6" w:tgtFrame="_blank" w:history="1">
        <w:r w:rsidRPr="008523BC">
          <w:rPr>
            <w:rFonts w:ascii="Arial" w:eastAsia="Times New Roman" w:hAnsi="Arial" w:cs="Arial"/>
            <w:color w:val="0000FF"/>
            <w:sz w:val="24"/>
            <w:szCs w:val="24"/>
            <w:lang w:eastAsia="ru-RU"/>
          </w:rPr>
          <w:t>от 12.03.2021 № 23/93.003</w:t>
        </w:r>
      </w:hyperlink>
      <w:r w:rsidRPr="008523BC">
        <w:rPr>
          <w:rFonts w:ascii="Arial" w:eastAsia="Times New Roman" w:hAnsi="Arial" w:cs="Arial"/>
          <w:color w:val="0000FF"/>
          <w:sz w:val="24"/>
          <w:szCs w:val="24"/>
          <w:lang w:eastAsia="ru-RU"/>
        </w:rPr>
        <w:t>, </w:t>
      </w:r>
      <w:hyperlink r:id="rId7" w:tgtFrame="_blank" w:history="1">
        <w:r w:rsidRPr="008523BC">
          <w:rPr>
            <w:rFonts w:ascii="Arial" w:eastAsia="Times New Roman" w:hAnsi="Arial" w:cs="Arial"/>
            <w:color w:val="0000FF"/>
            <w:sz w:val="24"/>
            <w:szCs w:val="24"/>
            <w:lang w:eastAsia="ru-RU"/>
          </w:rPr>
          <w:t>от 21.02.2022 № 66/93.003</w:t>
        </w:r>
      </w:hyperlink>
      <w:r w:rsidRPr="008523BC">
        <w:rPr>
          <w:rFonts w:ascii="Arial" w:eastAsia="Times New Roman" w:hAnsi="Arial" w:cs="Arial"/>
          <w:color w:val="000000"/>
          <w:sz w:val="24"/>
          <w:szCs w:val="24"/>
          <w:lang w:eastAsia="ru-RU"/>
        </w:rPr>
        <w:t>; </w:t>
      </w:r>
      <w:hyperlink r:id="rId8" w:tgtFrame="_blank" w:history="1">
        <w:r w:rsidRPr="008523BC">
          <w:rPr>
            <w:rFonts w:ascii="Arial" w:eastAsia="Times New Roman" w:hAnsi="Arial" w:cs="Arial"/>
            <w:color w:val="0000FF"/>
            <w:sz w:val="24"/>
            <w:szCs w:val="24"/>
            <w:lang w:eastAsia="ru-RU"/>
          </w:rPr>
          <w:t>от 02.02.2023 № 107/93.003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8"/>
          <w:szCs w:val="28"/>
          <w:lang w:eastAsia="ru-RU"/>
        </w:rPr>
        <w:t>ГЛАВА 1. ОБЩИЕ ПОЛОЖЕНИЯ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Наименование муниципального образования – сельское поселение Борцовский сельсовет Тогучинского муниципального района Новосибирской области (далее по тексту – Борцовский сельсовет или поселение или муниципальное образование).</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(абзац 1 в редакции </w:t>
      </w:r>
      <w:hyperlink r:id="rId9"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Границы Борцовского сельсовета и статус его как сельского поселения установлены </w:t>
      </w:r>
      <w:hyperlink r:id="rId10" w:tgtFrame="_blank" w:history="1">
        <w:r w:rsidRPr="008523BC">
          <w:rPr>
            <w:rFonts w:ascii="Arial" w:eastAsia="Times New Roman" w:hAnsi="Arial" w:cs="Arial"/>
            <w:color w:val="0000FF"/>
            <w:sz w:val="24"/>
            <w:szCs w:val="24"/>
            <w:lang w:eastAsia="ru-RU"/>
          </w:rPr>
          <w:t>Законом Новосибирской области от 02.06.2004 № 200-ОЗ</w:t>
        </w:r>
      </w:hyperlink>
      <w:r w:rsidRPr="008523BC">
        <w:rPr>
          <w:rFonts w:ascii="Arial" w:eastAsia="Times New Roman" w:hAnsi="Arial" w:cs="Arial"/>
          <w:color w:val="000000"/>
          <w:sz w:val="24"/>
          <w:szCs w:val="24"/>
          <w:lang w:eastAsia="ru-RU"/>
        </w:rPr>
        <w:t> «О статусе и границах муниципальных образований Новосибирской области».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Борцовский сельсовет Тогучинского муниципального района Новосибирской области) используется сокращенное – Борцовский сельсовет Тогучинского района Новосибирской области.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(часть 1.1 введена </w:t>
      </w:r>
      <w:hyperlink r:id="rId11" w:tgtFrame="_blank" w:history="1">
        <w:r w:rsidRPr="008523BC">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26.01.2021 № 18/93.003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Борцовский сельсовет состоит из следующих населенных пунктов: село Борцово, поселок Изынский, населенный пункт Отгонка.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Административным центром Борцовского сельсовета является село Борцово</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2. Структура органов местного самоуправления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lastRenderedPageBreak/>
        <w:t>1. Структуру органов местного самоуправления Борцовского сельсовета составляют:</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представительный орган поселения – Совет депутатов Борцовского сельсовета Тогучинского района Новосибирской области (далее – Совет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Глава Борцовского сельсовета Тогучинского района Новосибирской области (далее – Глава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исполнительно-распорядительный орган поселения – администрация Борцовского сельсовета Тогучинского района Новосибирской области (далее – администрация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 Полномочия контрольно-счетного органа Борцовского сельсовета по осуществлению внешнего муниципального финансового контроля передаются контрольно счетному органу Тогучинского района на основании соглашения, заключенного Советом депутатов Борцовского сельсовета с Советом депутатов Тогучинского района.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3. Муниципальные правовые акты</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Муниципальными правовыми актами являются: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нормативные и иные правовые акты Совета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правовые акты Главы сельсовета, администрации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Устав Борцовского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«Борцовский Вестник».</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12"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(абзац 4 введен </w:t>
      </w:r>
      <w:hyperlink r:id="rId13" w:tgtFrame="_blank" w:history="1">
        <w:r w:rsidRPr="008523BC">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26.01.2021 № 18/93.003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lastRenderedPageBreak/>
        <w:t>4. Проекты муниципальных правовых актов Борцовского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Тогучинского района Новосибирской области.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4. Официальные символы</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Поселение официальных символов не имеет.</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5. Вопросы местного значения Борцовского сельсовета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К вопросам местного значения Борцовского сельсовета относятся: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14"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11) создание условий для организации досуга и обеспечения жителей поселения услугами организаций культуры;</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lastRenderedPageBreak/>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16) формирование архивных фондов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15"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20) содержание мест захоронения;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(пункт 20 в редакции </w:t>
      </w:r>
      <w:hyperlink r:id="rId16"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22) осуществление мероприятий по обеспечению безопасности людей на водных объектах, охране их жизни и здоровья;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17"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lastRenderedPageBreak/>
        <w:t>24) содействие в развитии сельскохозяйственного производства, создание условий для развития малого и среднего предпринимательства;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25) организация и осуществление мероприятий по работе с детьми и молодежью в поселении;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27) осуществление муниципального лесного контроля;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w:t>
      </w:r>
      <w:hyperlink r:id="rId18" w:tgtFrame="_blank" w:history="1">
        <w:r w:rsidRPr="008523BC">
          <w:rPr>
            <w:rFonts w:ascii="Arial" w:eastAsia="Times New Roman" w:hAnsi="Arial" w:cs="Arial"/>
            <w:color w:val="0000FF"/>
            <w:sz w:val="24"/>
            <w:szCs w:val="24"/>
            <w:lang w:eastAsia="ru-RU"/>
          </w:rPr>
          <w:t>Федерального закона от 12.01.1996 № 7-ФЗ</w:t>
        </w:r>
      </w:hyperlink>
      <w:r w:rsidRPr="008523BC">
        <w:rPr>
          <w:rFonts w:ascii="Arial" w:eastAsia="Times New Roman" w:hAnsi="Arial" w:cs="Arial"/>
          <w:color w:val="000000"/>
          <w:sz w:val="24"/>
          <w:szCs w:val="24"/>
          <w:lang w:eastAsia="ru-RU"/>
        </w:rPr>
        <w:t> «О некоммерческих организациях»;</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19"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34) участие в соответствии с федеральным законом в выполнении комплексных кадастровых работ;</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20"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(пункт 35 введен </w:t>
      </w:r>
      <w:hyperlink r:id="rId21" w:tgtFrame="_blank" w:history="1">
        <w:r w:rsidRPr="008523BC">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26.01.2021 № 18/93.003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Органы местного самоуправления поселения имеют право на: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создание музеев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lastRenderedPageBreak/>
        <w:t>2) совершение нотариальных действий, предусмотренных законодательством, в случае отсутствия в поселении нотариуса;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7) создание условий для развития туризма;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8) создание муниципальной пожарной охраны;</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2" w:tgtFrame="_blank" w:history="1">
        <w:r w:rsidRPr="008523BC">
          <w:rPr>
            <w:rFonts w:ascii="Arial" w:eastAsia="Times New Roman" w:hAnsi="Arial" w:cs="Arial"/>
            <w:color w:val="0000FF"/>
            <w:sz w:val="24"/>
            <w:szCs w:val="24"/>
            <w:lang w:eastAsia="ru-RU"/>
          </w:rPr>
          <w:t>Федеральным законом от 24 ноября 1995 года № 181-ФЗ</w:t>
        </w:r>
      </w:hyperlink>
      <w:r w:rsidRPr="008523BC">
        <w:rPr>
          <w:rFonts w:ascii="Arial" w:eastAsia="Times New Roman" w:hAnsi="Arial" w:cs="Arial"/>
          <w:color w:val="000000"/>
          <w:sz w:val="24"/>
          <w:szCs w:val="24"/>
          <w:lang w:eastAsia="ru-RU"/>
        </w:rPr>
        <w:t> «О социальной защите инвалидов в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23" w:tgtFrame="_blank" w:history="1">
        <w:r w:rsidRPr="008523BC">
          <w:rPr>
            <w:rFonts w:ascii="Arial" w:eastAsia="Times New Roman" w:hAnsi="Arial" w:cs="Arial"/>
            <w:color w:val="0000FF"/>
            <w:sz w:val="24"/>
            <w:szCs w:val="24"/>
            <w:lang w:eastAsia="ru-RU"/>
          </w:rPr>
          <w:t>Законом Российской Федерации от 7 февраля 1992 года № 2300-I</w:t>
        </w:r>
      </w:hyperlink>
      <w:r w:rsidRPr="008523BC">
        <w:rPr>
          <w:rFonts w:ascii="Arial" w:eastAsia="Times New Roman" w:hAnsi="Arial" w:cs="Arial"/>
          <w:color w:val="000000"/>
          <w:sz w:val="24"/>
          <w:szCs w:val="24"/>
          <w:lang w:eastAsia="ru-RU"/>
        </w:rPr>
        <w:t> «О защите прав потребителей»;</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(введен </w:t>
      </w:r>
      <w:hyperlink r:id="rId24" w:tgtFrame="_blank" w:history="1">
        <w:r w:rsidRPr="008523BC">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26.01.2021 № 18/93.003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(введен </w:t>
      </w:r>
      <w:hyperlink r:id="rId25" w:tgtFrame="_blank" w:history="1">
        <w:r w:rsidRPr="008523BC">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12.03.2021 № 23/93.003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26" w:tgtFrame="_blank" w:history="1">
        <w:r w:rsidRPr="008523BC">
          <w:rPr>
            <w:rFonts w:ascii="Arial" w:eastAsia="Times New Roman" w:hAnsi="Arial" w:cs="Arial"/>
            <w:color w:val="0000FF"/>
            <w:sz w:val="24"/>
            <w:szCs w:val="24"/>
            <w:lang w:eastAsia="ru-RU"/>
          </w:rPr>
          <w:t>Федерального закона от 06.10.2003 № 131-ФЗ</w:t>
        </w:r>
      </w:hyperlink>
      <w:r w:rsidRPr="008523BC">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r w:rsidRPr="008523BC">
        <w:rPr>
          <w:rFonts w:ascii="Arial" w:eastAsia="Times New Roman" w:hAnsi="Arial" w:cs="Arial"/>
          <w:color w:val="000000"/>
          <w:sz w:val="24"/>
          <w:szCs w:val="24"/>
          <w:lang w:eastAsia="ru-RU"/>
        </w:rPr>
        <w:lastRenderedPageBreak/>
        <w:t>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6.1. Осуществление органами местного самоуправления поселения отдельных государственных полномочий</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w:t>
      </w:r>
      <w:hyperlink r:id="rId27" w:tgtFrame="_blank" w:history="1">
        <w:r w:rsidRPr="008523BC">
          <w:rPr>
            <w:rFonts w:ascii="Arial" w:eastAsia="Times New Roman" w:hAnsi="Arial" w:cs="Arial"/>
            <w:color w:val="0000FF"/>
            <w:sz w:val="24"/>
            <w:szCs w:val="24"/>
            <w:lang w:eastAsia="ru-RU"/>
          </w:rPr>
          <w:t>Федеральным законом от 06.10.2003 № 131-ФЗ</w:t>
        </w:r>
      </w:hyperlink>
      <w:r w:rsidRPr="008523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hyperlink r:id="rId28" w:tgtFrame="_blank" w:history="1">
        <w:r w:rsidRPr="008523BC">
          <w:rPr>
            <w:rFonts w:ascii="Arial" w:eastAsia="Times New Roman" w:hAnsi="Arial" w:cs="Arial"/>
            <w:color w:val="0000FF"/>
            <w:sz w:val="24"/>
            <w:szCs w:val="24"/>
            <w:lang w:eastAsia="ru-RU"/>
          </w:rPr>
          <w:t>Федерального закона от 06.10.2003 № 131-ФЗ</w:t>
        </w:r>
      </w:hyperlink>
      <w:r w:rsidRPr="008523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осуществление полномочий, не переданных им в соответствии со статьей 19 </w:t>
      </w:r>
      <w:hyperlink r:id="rId29" w:tgtFrame="_blank" w:history="1">
        <w:r w:rsidRPr="008523BC">
          <w:rPr>
            <w:rFonts w:ascii="Arial" w:eastAsia="Times New Roman" w:hAnsi="Arial" w:cs="Arial"/>
            <w:color w:val="0000FF"/>
            <w:sz w:val="24"/>
            <w:szCs w:val="24"/>
            <w:lang w:eastAsia="ru-RU"/>
          </w:rPr>
          <w:t>Федерального закона от 06.10.2003 № 131-ФЗ</w:t>
        </w:r>
      </w:hyperlink>
      <w:r w:rsidRPr="008523BC">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если </w:t>
      </w:r>
      <w:r w:rsidRPr="008523BC">
        <w:rPr>
          <w:rFonts w:ascii="Arial" w:eastAsia="Times New Roman" w:hAnsi="Arial" w:cs="Arial"/>
          <w:color w:val="000000"/>
          <w:sz w:val="24"/>
          <w:szCs w:val="24"/>
          <w:lang w:eastAsia="ru-RU"/>
        </w:rPr>
        <w:lastRenderedPageBreak/>
        <w:t>возможность осуществления таких расходов предусмотрена федеральными законами.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8"/>
          <w:szCs w:val="28"/>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7. Местный референдум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Местный референдум проводится на всей территории Борцовского сельсовета в целях решения непосредственно населением вопросов местного значения.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Борцовского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комиссией, организующей подготовку и проведение местного референдума,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30"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Инициативу проведения местного референдума могут выдвинуть:</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Совет депутатов и Глава администрации совместно.</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Борцовского сельсовета в соответствии с федеральным законом, но не менее 25 подписей.</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xml:space="preserve">5. Принятое на местном референдуме решение подлежит обязательному исполнению на территории Борцовского сельсовета и не нуждается в утверждении органами местного самоуправления. В случае, если для его реализации </w:t>
      </w:r>
      <w:r w:rsidRPr="008523BC">
        <w:rPr>
          <w:rFonts w:ascii="Arial" w:eastAsia="Times New Roman" w:hAnsi="Arial" w:cs="Arial"/>
          <w:color w:val="000000"/>
          <w:sz w:val="24"/>
          <w:szCs w:val="24"/>
          <w:lang w:eastAsia="ru-RU"/>
        </w:rPr>
        <w:lastRenderedPageBreak/>
        <w:t>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Новосибирской области.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8. Муниципальные выборы</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31" w:tgtFrame="_blank" w:history="1">
        <w:r w:rsidRPr="008523BC">
          <w:rPr>
            <w:rFonts w:ascii="Arial" w:eastAsia="Times New Roman" w:hAnsi="Arial" w:cs="Arial"/>
            <w:color w:val="0000FF"/>
            <w:sz w:val="24"/>
            <w:szCs w:val="24"/>
            <w:lang w:eastAsia="ru-RU"/>
          </w:rPr>
          <w:t>Федерального закона от 12.06.2002 № 67-ФЗ</w:t>
        </w:r>
      </w:hyperlink>
      <w:r w:rsidRPr="008523B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Новосибирской области.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Борцовского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9. Голосование по вопросам изменения границ поселения, преобразования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В случаях, предусмотренных </w:t>
      </w:r>
      <w:hyperlink r:id="rId32" w:tgtFrame="_blank" w:history="1">
        <w:r w:rsidRPr="008523BC">
          <w:rPr>
            <w:rFonts w:ascii="Arial" w:eastAsia="Times New Roman" w:hAnsi="Arial" w:cs="Arial"/>
            <w:color w:val="0000FF"/>
            <w:sz w:val="24"/>
            <w:szCs w:val="24"/>
            <w:lang w:eastAsia="ru-RU"/>
          </w:rPr>
          <w:t>Федеральным законом от 06.10.2003 № 131-ФЗ</w:t>
        </w:r>
      </w:hyperlink>
      <w:r w:rsidRPr="008523BC">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w:t>
      </w:r>
      <w:r w:rsidRPr="008523BC">
        <w:rPr>
          <w:rFonts w:ascii="Arial" w:eastAsia="Times New Roman" w:hAnsi="Arial" w:cs="Arial"/>
          <w:color w:val="000000"/>
          <w:sz w:val="24"/>
          <w:szCs w:val="24"/>
          <w:lang w:eastAsia="ru-RU"/>
        </w:rPr>
        <w:lastRenderedPageBreak/>
        <w:t>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w:t>
      </w:r>
      <w:hyperlink r:id="rId33" w:tgtFrame="_blank" w:history="1">
        <w:r w:rsidRPr="008523BC">
          <w:rPr>
            <w:rFonts w:ascii="Arial" w:eastAsia="Times New Roman" w:hAnsi="Arial" w:cs="Arial"/>
            <w:color w:val="0000FF"/>
            <w:sz w:val="24"/>
            <w:szCs w:val="24"/>
            <w:lang w:eastAsia="ru-RU"/>
          </w:rPr>
          <w:t>Законом Новосибирской области от 12 апреля 2004 года № 175-ОЗ</w:t>
        </w:r>
      </w:hyperlink>
      <w:r w:rsidRPr="008523BC">
        <w:rPr>
          <w:rFonts w:ascii="Arial" w:eastAsia="Times New Roman" w:hAnsi="Arial" w:cs="Arial"/>
          <w:color w:val="000000"/>
          <w:sz w:val="24"/>
          <w:szCs w:val="24"/>
          <w:lang w:eastAsia="ru-RU"/>
        </w:rPr>
        <w:t> «О местном референдуме в Новосибирской области», с учетом особенностей, предусмотренных </w:t>
      </w:r>
      <w:hyperlink r:id="rId34" w:tgtFrame="_blank" w:history="1">
        <w:r w:rsidRPr="008523BC">
          <w:rPr>
            <w:rFonts w:ascii="Arial" w:eastAsia="Times New Roman" w:hAnsi="Arial" w:cs="Arial"/>
            <w:color w:val="0000FF"/>
            <w:sz w:val="24"/>
            <w:szCs w:val="24"/>
            <w:lang w:eastAsia="ru-RU"/>
          </w:rPr>
          <w:t>Федеральным законом от 06.10.2003 № 131-ФЗ</w:t>
        </w:r>
      </w:hyperlink>
      <w:r w:rsidRPr="008523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w:t>
      </w:r>
      <w:hyperlink r:id="rId35" w:tgtFrame="_blank" w:history="1">
        <w:r w:rsidRPr="008523BC">
          <w:rPr>
            <w:rFonts w:ascii="Arial" w:eastAsia="Times New Roman" w:hAnsi="Arial" w:cs="Arial"/>
            <w:color w:val="0000FF"/>
            <w:sz w:val="24"/>
            <w:szCs w:val="24"/>
            <w:lang w:eastAsia="ru-RU"/>
          </w:rPr>
          <w:t>Законом Новосибирской области от 12 апреля 2004 года № 175-ОЗ</w:t>
        </w:r>
      </w:hyperlink>
      <w:r w:rsidRPr="008523BC">
        <w:rPr>
          <w:rFonts w:ascii="Arial" w:eastAsia="Times New Roman" w:hAnsi="Arial" w:cs="Arial"/>
          <w:color w:val="000000"/>
          <w:sz w:val="24"/>
          <w:szCs w:val="24"/>
          <w:lang w:eastAsia="ru-RU"/>
        </w:rPr>
        <w:t> «О местном референдуме в Новосибирской области», должна представить в комиссию, организующую подготовку и проведение местного референдума, подписи избирателей.</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36"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w:t>
      </w:r>
      <w:hyperlink r:id="rId37" w:tgtFrame="_blank" w:history="1">
        <w:r w:rsidRPr="008523BC">
          <w:rPr>
            <w:rFonts w:ascii="Arial" w:eastAsia="Times New Roman" w:hAnsi="Arial" w:cs="Arial"/>
            <w:color w:val="0000FF"/>
            <w:sz w:val="24"/>
            <w:szCs w:val="24"/>
            <w:lang w:eastAsia="ru-RU"/>
          </w:rPr>
          <w:t>Федеральным законом от 12 июня 2002 года № 67-ФЗ</w:t>
        </w:r>
      </w:hyperlink>
      <w:r w:rsidRPr="008523B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38" w:tgtFrame="_blank" w:history="1">
        <w:r w:rsidRPr="008523BC">
          <w:rPr>
            <w:rFonts w:ascii="Arial" w:eastAsia="Times New Roman" w:hAnsi="Arial" w:cs="Arial"/>
            <w:color w:val="0000FF"/>
            <w:sz w:val="24"/>
            <w:szCs w:val="24"/>
            <w:lang w:eastAsia="ru-RU"/>
          </w:rPr>
          <w:t>Законом Новосибирской области от 12 апреля 2004 года № 175-ОЗ</w:t>
        </w:r>
      </w:hyperlink>
      <w:r w:rsidRPr="008523BC">
        <w:rPr>
          <w:rFonts w:ascii="Arial" w:eastAsia="Times New Roman" w:hAnsi="Arial" w:cs="Arial"/>
          <w:color w:val="000000"/>
          <w:sz w:val="24"/>
          <w:szCs w:val="24"/>
          <w:lang w:eastAsia="ru-RU"/>
        </w:rPr>
        <w:t> «О местном референдуме в Новосибирской области» на территории соответствующего избирательного округа, расположенного в границах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комиссия, организующая подготовку и проведение местного референдума.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39"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10. Правотворческая инициатива граждан, а также иных субъектов правотворческой инициативы</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w:t>
      </w:r>
      <w:r w:rsidRPr="008523BC">
        <w:rPr>
          <w:rFonts w:ascii="Arial" w:eastAsia="Times New Roman" w:hAnsi="Arial" w:cs="Arial"/>
          <w:color w:val="000000"/>
          <w:sz w:val="24"/>
          <w:szCs w:val="24"/>
          <w:lang w:eastAsia="ru-RU"/>
        </w:rPr>
        <w:lastRenderedPageBreak/>
        <w:t>граждан устанавливается решением Совета депутатов и не может превышать три процента от числа жителей Борцовского сельсовета, обладающих избирательным правом.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поселения, к компетенции которых относится принятие такого акта, в течение трех месяцев со дня его внесения.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11. Публичные слушания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Главой поселения или Советом депутатов для обсуждения с участием жителей проектов муниципальных правовых актов Борцовского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На публичные слушания выносятся: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проект Устава Борцовского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40" w:tgtFrame="_blank" w:history="1">
        <w:r w:rsidRPr="008523BC">
          <w:rPr>
            <w:rFonts w:ascii="Arial" w:eastAsia="Times New Roman" w:hAnsi="Arial" w:cs="Arial"/>
            <w:color w:val="0000FF"/>
            <w:sz w:val="24"/>
            <w:szCs w:val="24"/>
            <w:lang w:eastAsia="ru-RU"/>
          </w:rPr>
          <w:t>Конституции Российской Федерации</w:t>
        </w:r>
      </w:hyperlink>
      <w:r w:rsidRPr="008523BC">
        <w:rPr>
          <w:rFonts w:ascii="Arial" w:eastAsia="Times New Roman" w:hAnsi="Arial" w:cs="Arial"/>
          <w:color w:val="000000"/>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проект местного бюджета и отчет о его исполнении;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проект стратегии социально-экономического развития Борцовского сельсовета;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 вопросы о преобразовании Борцовского сельсовета, за исключением случаев, если в соответствии с </w:t>
      </w:r>
      <w:hyperlink r:id="rId41" w:tgtFrame="_blank" w:history="1">
        <w:r w:rsidRPr="008523BC">
          <w:rPr>
            <w:rFonts w:ascii="Arial" w:eastAsia="Times New Roman" w:hAnsi="Arial" w:cs="Arial"/>
            <w:color w:val="0000FF"/>
            <w:sz w:val="24"/>
            <w:szCs w:val="24"/>
            <w:lang w:eastAsia="ru-RU"/>
          </w:rPr>
          <w:t>Федеральным законом от 06.10.2003 №131-ФЗ</w:t>
        </w:r>
      </w:hyperlink>
      <w:r w:rsidRPr="008523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 Порядок организации и проведения публичных слушаний определяется Советом депутатов в соответствии с федеральным законодательством.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42"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(часть 5 в редакции </w:t>
      </w:r>
      <w:hyperlink r:id="rId43"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8523BC">
        <w:rPr>
          <w:rFonts w:ascii="Arial" w:eastAsia="Times New Roman" w:hAnsi="Arial" w:cs="Arial"/>
          <w:color w:val="0000FF"/>
          <w:sz w:val="24"/>
          <w:szCs w:val="24"/>
          <w:lang w:eastAsia="ru-RU"/>
        </w:rPr>
        <w:t>, </w:t>
      </w:r>
      <w:hyperlink r:id="rId44" w:tgtFrame="_blank" w:history="1">
        <w:r w:rsidRPr="008523BC">
          <w:rPr>
            <w:rFonts w:ascii="Arial" w:eastAsia="Times New Roman" w:hAnsi="Arial" w:cs="Arial"/>
            <w:color w:val="0000FF"/>
            <w:sz w:val="24"/>
            <w:szCs w:val="24"/>
            <w:lang w:eastAsia="ru-RU"/>
          </w:rPr>
          <w:t>от 21.02.2022 № 66/93.003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12. Собрание граждан</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lastRenderedPageBreak/>
        <w:t>1. Для обсуждения вопросов местного значения Борцовского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45"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12.03.2021 № 23/93.003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Собрание граждан, проводимое по инициативе населения или Совета депутатов, назначается Советом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(абзац введен </w:t>
      </w:r>
      <w:hyperlink r:id="rId46" w:tgtFrame="_blank" w:history="1">
        <w:r w:rsidRPr="008523BC">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12.03.2021 № 23/93.003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6. Итоги собрания граждан подлежат официальному опубликованию или обнародованию.</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13. Конференция граждан (собрание делегатов)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или обнародованию.</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14. Опрос граждан</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47"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12.03.2021 № 23/93.003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Times New Roman" w:eastAsia="Times New Roman" w:hAnsi="Times New Roman" w:cs="Times New Roman"/>
          <w:color w:val="000000"/>
          <w:sz w:val="24"/>
          <w:szCs w:val="24"/>
          <w:lang w:eastAsia="ru-RU"/>
        </w:rPr>
      </w:pPr>
      <w:r w:rsidRPr="008523BC">
        <w:rPr>
          <w:rFonts w:ascii="Arial" w:eastAsia="Times New Roman" w:hAnsi="Arial" w:cs="Arial"/>
          <w:color w:val="000000"/>
          <w:sz w:val="24"/>
          <w:szCs w:val="24"/>
          <w:lang w:eastAsia="ru-RU"/>
        </w:rPr>
        <w:lastRenderedPageBreak/>
        <w:t>1. Опрос граждан проводится на всей территории Борцовского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8523BC" w:rsidRPr="008523BC" w:rsidRDefault="008523BC" w:rsidP="008523BC">
      <w:pPr>
        <w:spacing w:after="0" w:line="240" w:lineRule="auto"/>
        <w:ind w:firstLine="709"/>
        <w:jc w:val="both"/>
        <w:rPr>
          <w:rFonts w:ascii="Times New Roman" w:eastAsia="Times New Roman" w:hAnsi="Times New Roman" w:cs="Times New Roman"/>
          <w:color w:val="000000"/>
          <w:sz w:val="24"/>
          <w:szCs w:val="24"/>
          <w:lang w:eastAsia="ru-RU"/>
        </w:rPr>
      </w:pPr>
      <w:r w:rsidRPr="008523BC">
        <w:rPr>
          <w:rFonts w:ascii="Arial" w:eastAsia="Times New Roman" w:hAnsi="Arial" w:cs="Arial"/>
          <w:color w:val="000000"/>
          <w:sz w:val="24"/>
          <w:szCs w:val="24"/>
          <w:lang w:eastAsia="ru-RU"/>
        </w:rPr>
        <w:t>Результаты опроса носят рекомендательный характер.</w:t>
      </w:r>
    </w:p>
    <w:p w:rsidR="008523BC" w:rsidRPr="008523BC" w:rsidRDefault="008523BC" w:rsidP="008523BC">
      <w:pPr>
        <w:spacing w:after="0" w:line="240" w:lineRule="auto"/>
        <w:ind w:firstLine="709"/>
        <w:jc w:val="both"/>
        <w:rPr>
          <w:rFonts w:ascii="Times New Roman" w:eastAsia="Times New Roman" w:hAnsi="Times New Roman" w:cs="Times New Roman"/>
          <w:color w:val="000000"/>
          <w:sz w:val="24"/>
          <w:szCs w:val="24"/>
          <w:lang w:eastAsia="ru-RU"/>
        </w:rPr>
      </w:pPr>
      <w:r w:rsidRPr="008523BC">
        <w:rPr>
          <w:rFonts w:ascii="Arial" w:eastAsia="Times New Roman" w:hAnsi="Arial" w:cs="Arial"/>
          <w:color w:val="000000"/>
          <w:sz w:val="24"/>
          <w:szCs w:val="24"/>
          <w:lang w:eastAsia="ru-RU"/>
        </w:rPr>
        <w:t>В опросе граждан вправе участвовать жители Борцовского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523BC" w:rsidRPr="008523BC" w:rsidRDefault="008523BC" w:rsidP="008523BC">
      <w:pPr>
        <w:spacing w:after="0" w:line="240" w:lineRule="auto"/>
        <w:ind w:firstLine="709"/>
        <w:jc w:val="both"/>
        <w:rPr>
          <w:rFonts w:ascii="Times New Roman" w:eastAsia="Times New Roman" w:hAnsi="Times New Roman" w:cs="Times New Roman"/>
          <w:color w:val="000000"/>
          <w:sz w:val="24"/>
          <w:szCs w:val="24"/>
          <w:lang w:eastAsia="ru-RU"/>
        </w:rPr>
      </w:pPr>
      <w:r w:rsidRPr="008523BC">
        <w:rPr>
          <w:rFonts w:ascii="Arial" w:eastAsia="Times New Roman" w:hAnsi="Arial" w:cs="Arial"/>
          <w:color w:val="000000"/>
          <w:sz w:val="24"/>
          <w:szCs w:val="24"/>
          <w:lang w:eastAsia="ru-RU"/>
        </w:rPr>
        <w:t>2. Опрос граждан проводится по инициативе:</w:t>
      </w:r>
    </w:p>
    <w:p w:rsidR="008523BC" w:rsidRPr="008523BC" w:rsidRDefault="008523BC" w:rsidP="008523BC">
      <w:pPr>
        <w:spacing w:after="0" w:line="240" w:lineRule="auto"/>
        <w:ind w:firstLine="709"/>
        <w:jc w:val="both"/>
        <w:rPr>
          <w:rFonts w:ascii="Times New Roman" w:eastAsia="Times New Roman" w:hAnsi="Times New Roman" w:cs="Times New Roman"/>
          <w:color w:val="000000"/>
          <w:sz w:val="24"/>
          <w:szCs w:val="24"/>
          <w:lang w:eastAsia="ru-RU"/>
        </w:rPr>
      </w:pPr>
      <w:r w:rsidRPr="008523BC">
        <w:rPr>
          <w:rFonts w:ascii="Arial" w:eastAsia="Times New Roman" w:hAnsi="Arial" w:cs="Arial"/>
          <w:color w:val="000000"/>
          <w:sz w:val="24"/>
          <w:szCs w:val="24"/>
          <w:lang w:eastAsia="ru-RU"/>
        </w:rPr>
        <w:t>1) Совета депутатов или главы поселения – по вопросам местного значения;</w:t>
      </w:r>
    </w:p>
    <w:p w:rsidR="008523BC" w:rsidRPr="008523BC" w:rsidRDefault="008523BC" w:rsidP="008523BC">
      <w:pPr>
        <w:spacing w:after="0" w:line="240" w:lineRule="auto"/>
        <w:ind w:firstLine="709"/>
        <w:jc w:val="both"/>
        <w:rPr>
          <w:rFonts w:ascii="Times New Roman" w:eastAsia="Times New Roman" w:hAnsi="Times New Roman" w:cs="Times New Roman"/>
          <w:color w:val="000000"/>
          <w:sz w:val="24"/>
          <w:szCs w:val="24"/>
          <w:lang w:eastAsia="ru-RU"/>
        </w:rPr>
      </w:pPr>
      <w:r w:rsidRPr="008523BC">
        <w:rPr>
          <w:rFonts w:ascii="Arial" w:eastAsia="Times New Roman" w:hAnsi="Arial" w:cs="Arial"/>
          <w:color w:val="000000"/>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Борцовского сельсовета для объектов регионального и межрегионального значения.</w:t>
      </w:r>
    </w:p>
    <w:p w:rsidR="008523BC" w:rsidRPr="008523BC" w:rsidRDefault="008523BC" w:rsidP="008523BC">
      <w:pPr>
        <w:spacing w:after="0" w:line="240" w:lineRule="auto"/>
        <w:ind w:firstLine="709"/>
        <w:jc w:val="both"/>
        <w:rPr>
          <w:rFonts w:ascii="Times New Roman" w:eastAsia="Times New Roman" w:hAnsi="Times New Roman" w:cs="Times New Roman"/>
          <w:color w:val="000000"/>
          <w:sz w:val="24"/>
          <w:szCs w:val="24"/>
          <w:lang w:eastAsia="ru-RU"/>
        </w:rPr>
      </w:pPr>
      <w:r w:rsidRPr="008523BC">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523BC" w:rsidRPr="008523BC" w:rsidRDefault="008523BC" w:rsidP="008523BC">
      <w:pPr>
        <w:spacing w:after="0" w:line="240" w:lineRule="auto"/>
        <w:ind w:firstLine="709"/>
        <w:jc w:val="both"/>
        <w:rPr>
          <w:rFonts w:ascii="Times New Roman" w:eastAsia="Times New Roman" w:hAnsi="Times New Roman" w:cs="Times New Roman"/>
          <w:color w:val="000000"/>
          <w:sz w:val="24"/>
          <w:szCs w:val="24"/>
          <w:lang w:eastAsia="ru-RU"/>
        </w:rPr>
      </w:pPr>
      <w:r w:rsidRPr="008523BC">
        <w:rPr>
          <w:rFonts w:ascii="Arial" w:eastAsia="Times New Roman" w:hAnsi="Arial" w:cs="Arial"/>
          <w:color w:val="000000"/>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8523BC" w:rsidRPr="008523BC" w:rsidRDefault="008523BC" w:rsidP="008523BC">
      <w:pPr>
        <w:spacing w:after="0" w:line="240" w:lineRule="auto"/>
        <w:ind w:firstLine="709"/>
        <w:jc w:val="both"/>
        <w:rPr>
          <w:rFonts w:ascii="Times New Roman" w:eastAsia="Times New Roman" w:hAnsi="Times New Roman" w:cs="Times New Roman"/>
          <w:color w:val="000000"/>
          <w:sz w:val="24"/>
          <w:szCs w:val="24"/>
          <w:lang w:eastAsia="ru-RU"/>
        </w:rPr>
      </w:pPr>
      <w:r w:rsidRPr="008523BC">
        <w:rPr>
          <w:rFonts w:ascii="Arial" w:eastAsia="Times New Roman" w:hAnsi="Arial" w:cs="Arial"/>
          <w:color w:val="000000"/>
          <w:sz w:val="24"/>
          <w:szCs w:val="24"/>
          <w:lang w:eastAsia="ru-RU"/>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8523BC" w:rsidRPr="008523BC" w:rsidRDefault="008523BC" w:rsidP="008523BC">
      <w:pPr>
        <w:spacing w:after="0" w:line="240" w:lineRule="auto"/>
        <w:ind w:firstLine="709"/>
        <w:jc w:val="both"/>
        <w:rPr>
          <w:rFonts w:ascii="Times New Roman" w:eastAsia="Times New Roman" w:hAnsi="Times New Roman" w:cs="Times New Roman"/>
          <w:color w:val="000000"/>
          <w:sz w:val="24"/>
          <w:szCs w:val="24"/>
          <w:lang w:eastAsia="ru-RU"/>
        </w:rPr>
      </w:pPr>
      <w:bookmarkStart w:id="0" w:name="sub_310501"/>
      <w:r w:rsidRPr="008523BC">
        <w:rPr>
          <w:rFonts w:ascii="Arial" w:eastAsia="Times New Roman" w:hAnsi="Arial" w:cs="Arial"/>
          <w:color w:val="000000"/>
          <w:sz w:val="24"/>
          <w:szCs w:val="24"/>
          <w:lang w:eastAsia="ru-RU"/>
        </w:rPr>
        <w:t>1) дата и сроки проведения опроса;</w:t>
      </w:r>
      <w:bookmarkEnd w:id="0"/>
    </w:p>
    <w:p w:rsidR="008523BC" w:rsidRPr="008523BC" w:rsidRDefault="008523BC" w:rsidP="008523BC">
      <w:pPr>
        <w:spacing w:after="0" w:line="240" w:lineRule="auto"/>
        <w:ind w:firstLine="709"/>
        <w:jc w:val="both"/>
        <w:rPr>
          <w:rFonts w:ascii="Times New Roman" w:eastAsia="Times New Roman" w:hAnsi="Times New Roman" w:cs="Times New Roman"/>
          <w:color w:val="000000"/>
          <w:sz w:val="24"/>
          <w:szCs w:val="24"/>
          <w:lang w:eastAsia="ru-RU"/>
        </w:rPr>
      </w:pPr>
      <w:bookmarkStart w:id="1" w:name="sub_310502"/>
      <w:r w:rsidRPr="008523BC">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bookmarkEnd w:id="1"/>
    </w:p>
    <w:p w:rsidR="008523BC" w:rsidRPr="008523BC" w:rsidRDefault="008523BC" w:rsidP="008523BC">
      <w:pPr>
        <w:spacing w:after="0" w:line="240" w:lineRule="auto"/>
        <w:ind w:firstLine="709"/>
        <w:jc w:val="both"/>
        <w:rPr>
          <w:rFonts w:ascii="Times New Roman" w:eastAsia="Times New Roman" w:hAnsi="Times New Roman" w:cs="Times New Roman"/>
          <w:color w:val="000000"/>
          <w:sz w:val="24"/>
          <w:szCs w:val="24"/>
          <w:lang w:eastAsia="ru-RU"/>
        </w:rPr>
      </w:pPr>
      <w:bookmarkStart w:id="2" w:name="sub_310503"/>
      <w:r w:rsidRPr="008523BC">
        <w:rPr>
          <w:rFonts w:ascii="Arial" w:eastAsia="Times New Roman" w:hAnsi="Arial" w:cs="Arial"/>
          <w:color w:val="000000"/>
          <w:sz w:val="24"/>
          <w:szCs w:val="24"/>
          <w:lang w:eastAsia="ru-RU"/>
        </w:rPr>
        <w:t>3) методика проведения опроса;</w:t>
      </w:r>
      <w:bookmarkEnd w:id="2"/>
    </w:p>
    <w:p w:rsidR="008523BC" w:rsidRPr="008523BC" w:rsidRDefault="008523BC" w:rsidP="008523BC">
      <w:pPr>
        <w:spacing w:after="0" w:line="240" w:lineRule="auto"/>
        <w:ind w:firstLine="709"/>
        <w:jc w:val="both"/>
        <w:rPr>
          <w:rFonts w:ascii="Times New Roman" w:eastAsia="Times New Roman" w:hAnsi="Times New Roman" w:cs="Times New Roman"/>
          <w:color w:val="000000"/>
          <w:sz w:val="24"/>
          <w:szCs w:val="24"/>
          <w:lang w:eastAsia="ru-RU"/>
        </w:rPr>
      </w:pPr>
      <w:bookmarkStart w:id="3" w:name="sub_310504"/>
      <w:r w:rsidRPr="008523BC">
        <w:rPr>
          <w:rFonts w:ascii="Arial" w:eastAsia="Times New Roman" w:hAnsi="Arial" w:cs="Arial"/>
          <w:color w:val="000000"/>
          <w:sz w:val="24"/>
          <w:szCs w:val="24"/>
          <w:lang w:eastAsia="ru-RU"/>
        </w:rPr>
        <w:t>4) форма опросного листа;</w:t>
      </w:r>
      <w:bookmarkEnd w:id="3"/>
    </w:p>
    <w:p w:rsidR="008523BC" w:rsidRPr="008523BC" w:rsidRDefault="008523BC" w:rsidP="008523BC">
      <w:pPr>
        <w:spacing w:after="0" w:line="240" w:lineRule="auto"/>
        <w:ind w:firstLine="709"/>
        <w:jc w:val="both"/>
        <w:rPr>
          <w:rFonts w:ascii="Times New Roman" w:eastAsia="Times New Roman" w:hAnsi="Times New Roman" w:cs="Times New Roman"/>
          <w:color w:val="000000"/>
          <w:sz w:val="24"/>
          <w:szCs w:val="24"/>
          <w:lang w:eastAsia="ru-RU"/>
        </w:rPr>
      </w:pPr>
      <w:bookmarkStart w:id="4" w:name="sub_310505"/>
      <w:r w:rsidRPr="008523BC">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bookmarkEnd w:id="4"/>
    </w:p>
    <w:p w:rsidR="008523BC" w:rsidRPr="008523BC" w:rsidRDefault="008523BC" w:rsidP="008523BC">
      <w:pPr>
        <w:spacing w:after="0" w:line="240" w:lineRule="auto"/>
        <w:ind w:firstLine="709"/>
        <w:jc w:val="both"/>
        <w:rPr>
          <w:rFonts w:ascii="Times New Roman" w:eastAsia="Times New Roman" w:hAnsi="Times New Roman" w:cs="Times New Roman"/>
          <w:color w:val="000000"/>
          <w:sz w:val="24"/>
          <w:szCs w:val="24"/>
          <w:lang w:eastAsia="ru-RU"/>
        </w:rPr>
      </w:pPr>
      <w:r w:rsidRPr="008523BC">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523BC" w:rsidRPr="008523BC" w:rsidRDefault="008523BC" w:rsidP="008523BC">
      <w:pPr>
        <w:spacing w:after="0" w:line="240" w:lineRule="auto"/>
        <w:ind w:firstLine="709"/>
        <w:jc w:val="both"/>
        <w:rPr>
          <w:rFonts w:ascii="Times New Roman" w:eastAsia="Times New Roman" w:hAnsi="Times New Roman" w:cs="Times New Roman"/>
          <w:color w:val="000000"/>
          <w:sz w:val="24"/>
          <w:szCs w:val="24"/>
          <w:lang w:eastAsia="ru-RU"/>
        </w:rPr>
      </w:pPr>
      <w:r w:rsidRPr="008523BC">
        <w:rPr>
          <w:rFonts w:ascii="Arial" w:eastAsia="Times New Roman" w:hAnsi="Arial" w:cs="Arial"/>
          <w:color w:val="000000"/>
          <w:sz w:val="24"/>
          <w:szCs w:val="24"/>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8523BC" w:rsidRPr="008523BC" w:rsidRDefault="008523BC" w:rsidP="008523BC">
      <w:pPr>
        <w:spacing w:after="0" w:line="240" w:lineRule="auto"/>
        <w:ind w:firstLine="709"/>
        <w:jc w:val="both"/>
        <w:rPr>
          <w:rFonts w:ascii="Times New Roman" w:eastAsia="Times New Roman" w:hAnsi="Times New Roman" w:cs="Times New Roman"/>
          <w:color w:val="000000"/>
          <w:sz w:val="24"/>
          <w:szCs w:val="24"/>
          <w:lang w:eastAsia="ru-RU"/>
        </w:rPr>
      </w:pPr>
      <w:r w:rsidRPr="008523BC">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8523BC" w:rsidRPr="008523BC" w:rsidRDefault="008523BC" w:rsidP="008523BC">
      <w:pPr>
        <w:spacing w:after="0" w:line="240" w:lineRule="auto"/>
        <w:ind w:firstLine="709"/>
        <w:jc w:val="both"/>
        <w:rPr>
          <w:rFonts w:ascii="Times New Roman" w:eastAsia="Times New Roman" w:hAnsi="Times New Roman" w:cs="Times New Roman"/>
          <w:color w:val="000000"/>
          <w:sz w:val="24"/>
          <w:szCs w:val="24"/>
          <w:lang w:eastAsia="ru-RU"/>
        </w:rPr>
      </w:pPr>
      <w:bookmarkStart w:id="5" w:name="sub_310701"/>
      <w:r w:rsidRPr="008523BC">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bookmarkEnd w:id="5"/>
    </w:p>
    <w:p w:rsidR="008523BC" w:rsidRPr="008523BC" w:rsidRDefault="008523BC" w:rsidP="008523BC">
      <w:pPr>
        <w:spacing w:after="0" w:line="240" w:lineRule="auto"/>
        <w:ind w:firstLine="709"/>
        <w:jc w:val="both"/>
        <w:rPr>
          <w:rFonts w:ascii="Times New Roman" w:eastAsia="Times New Roman" w:hAnsi="Times New Roman" w:cs="Times New Roman"/>
          <w:color w:val="000000"/>
          <w:sz w:val="24"/>
          <w:szCs w:val="24"/>
          <w:lang w:eastAsia="ru-RU"/>
        </w:rPr>
      </w:pPr>
      <w:r w:rsidRPr="008523BC">
        <w:rPr>
          <w:rFonts w:ascii="Arial" w:eastAsia="Times New Roman" w:hAnsi="Arial" w:cs="Arial"/>
          <w:color w:val="000000"/>
          <w:sz w:val="24"/>
          <w:szCs w:val="24"/>
          <w:lang w:eastAsia="ru-RU"/>
        </w:rPr>
        <w:t>2) за счет средств бюджета Новосибирской области - при проведении опроса по инициативе органов государственной власти Новосибирской области».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48"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15. Обращения граждан в органы местного самоуправления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lastRenderedPageBreak/>
        <w:t>Граждане имеют право на коллективные и индивидуальные обращения в органы местного самоуправления Борцовского сельсовета.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Обращения граждан подлежат рассмотрению в порядке и сроки, установленные </w:t>
      </w:r>
      <w:hyperlink r:id="rId49" w:tgtFrame="_blank" w:history="1">
        <w:r w:rsidRPr="008523BC">
          <w:rPr>
            <w:rFonts w:ascii="Arial" w:eastAsia="Times New Roman" w:hAnsi="Arial" w:cs="Arial"/>
            <w:color w:val="0000FF"/>
            <w:sz w:val="24"/>
            <w:szCs w:val="24"/>
            <w:lang w:eastAsia="ru-RU"/>
          </w:rPr>
          <w:t>Федеральным законом от 2 мая 2006 года № 59-ФЗ</w:t>
        </w:r>
      </w:hyperlink>
      <w:r w:rsidRPr="008523BC">
        <w:rPr>
          <w:rFonts w:ascii="Arial" w:eastAsia="Times New Roman" w:hAnsi="Arial" w:cs="Arial"/>
          <w:color w:val="000000"/>
          <w:sz w:val="24"/>
          <w:szCs w:val="24"/>
          <w:lang w:eastAsia="ru-RU"/>
        </w:rPr>
        <w:t> «О порядке рассмотрения обращений граждан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16. Территориальное общественное самоуправление</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 Органы территориального общественного самоуправления могут выдвигать инициативный проект в качестве инициаторов проекта.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(введена </w:t>
      </w:r>
      <w:hyperlink r:id="rId50" w:tgtFrame="_blank" w:history="1">
        <w:r w:rsidRPr="008523BC">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12.03.2021 № 23/93.003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16.1. Инициативные проекты</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(введена </w:t>
      </w:r>
      <w:hyperlink r:id="rId51" w:tgtFrame="_blank" w:history="1">
        <w:r w:rsidRPr="008523BC">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12.03.2021 № 23/93.003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Times New Roman" w:eastAsia="Times New Roman" w:hAnsi="Times New Roman" w:cs="Times New Roman"/>
          <w:color w:val="000000"/>
          <w:sz w:val="24"/>
          <w:szCs w:val="24"/>
          <w:lang w:eastAsia="ru-RU"/>
        </w:rPr>
      </w:pPr>
      <w:bookmarkStart w:id="6" w:name="sub_2611"/>
      <w:r w:rsidRPr="008523BC">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Борцовского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Борцовского сельсовета может быть внесен инициативный проект.</w:t>
      </w:r>
      <w:bookmarkEnd w:id="6"/>
    </w:p>
    <w:p w:rsidR="008523BC" w:rsidRPr="008523BC" w:rsidRDefault="008523BC" w:rsidP="008523BC">
      <w:pPr>
        <w:spacing w:after="0" w:line="240" w:lineRule="auto"/>
        <w:ind w:firstLine="709"/>
        <w:jc w:val="both"/>
        <w:rPr>
          <w:rFonts w:ascii="Times New Roman" w:eastAsia="Times New Roman" w:hAnsi="Times New Roman" w:cs="Times New Roman"/>
          <w:color w:val="000000"/>
          <w:sz w:val="24"/>
          <w:szCs w:val="24"/>
          <w:lang w:eastAsia="ru-RU"/>
        </w:rPr>
      </w:pPr>
      <w:r w:rsidRPr="008523BC">
        <w:rPr>
          <w:rFonts w:ascii="Arial" w:eastAsia="Times New Roman" w:hAnsi="Arial" w:cs="Arial"/>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w:t>
      </w:r>
      <w:hyperlink r:id="rId52" w:tgtFrame="_blank" w:history="1">
        <w:r w:rsidRPr="008523BC">
          <w:rPr>
            <w:rFonts w:ascii="Arial" w:eastAsia="Times New Roman" w:hAnsi="Arial" w:cs="Arial"/>
            <w:color w:val="0000FF"/>
            <w:sz w:val="24"/>
            <w:szCs w:val="24"/>
            <w:u w:val="single"/>
            <w:lang w:eastAsia="ru-RU"/>
          </w:rPr>
          <w:t>Федеральным законом от 06.10.2003 № 131-ФЗ</w:t>
        </w:r>
      </w:hyperlink>
      <w:r w:rsidRPr="008523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Борцовского сельсовета.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17. Другие формы непосредственного участия населения в осуществлении местного самоуправления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w:t>
      </w:r>
      <w:r w:rsidRPr="008523BC">
        <w:rPr>
          <w:rFonts w:ascii="Arial" w:eastAsia="Times New Roman" w:hAnsi="Arial" w:cs="Arial"/>
          <w:color w:val="000000"/>
          <w:sz w:val="24"/>
          <w:szCs w:val="24"/>
          <w:lang w:eastAsia="ru-RU"/>
        </w:rPr>
        <w:lastRenderedPageBreak/>
        <w:t>граждане вправе участвовать в осуществлении местного самоуправления в иных формах, не противоречащих </w:t>
      </w:r>
      <w:hyperlink r:id="rId53" w:tgtFrame="_blank" w:history="1">
        <w:r w:rsidRPr="008523BC">
          <w:rPr>
            <w:rFonts w:ascii="Arial" w:eastAsia="Times New Roman" w:hAnsi="Arial" w:cs="Arial"/>
            <w:color w:val="0000FF"/>
            <w:sz w:val="24"/>
            <w:szCs w:val="24"/>
            <w:lang w:eastAsia="ru-RU"/>
          </w:rPr>
          <w:t>Конституции Российской Федерации</w:t>
        </w:r>
      </w:hyperlink>
      <w:r w:rsidRPr="008523BC">
        <w:rPr>
          <w:rFonts w:ascii="Arial" w:eastAsia="Times New Roman" w:hAnsi="Arial" w:cs="Arial"/>
          <w:color w:val="000000"/>
          <w:sz w:val="24"/>
          <w:szCs w:val="24"/>
          <w:lang w:eastAsia="ru-RU"/>
        </w:rPr>
        <w:t>, федеральным законам и законам Новосибирской области.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8"/>
          <w:szCs w:val="28"/>
          <w:lang w:eastAsia="ru-RU"/>
        </w:rPr>
        <w:t>ГЛАВА 3. ОРГАНЫ И ДОЛЖНОСТНЫЕ ЛИЦА МЕСТНОГО САМОУПРАВЛЕНИЯ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18. Совет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Срок полномочий Совета депутатов – 5 лет.</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6. Первое заседание вновь избранного Совета депутатов созывает и ведет глава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7. Совет депутатов не обладает правами юридического лица.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19. Полномочия Совета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К полномочиям Совета депутатов относятся: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утверждение местного бюджета и отчета о его исполнении;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10) принятие решения об удалении Главы Борцовского сельсовета в отставку;</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lastRenderedPageBreak/>
        <w:t>11) принятие решения о проведении местного референдума, о назначении опроса граждан;</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12) назначение голосования по вопросам изменения границ сельсовета, преобразования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13) утверждение структуры администрации по представлению главы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14) осуществление права законодательной инициативы в Законодательном Собрании Новосибирской области;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15) принятие решения о передаче органам местного самоуправления Тогучинского района части полномочий органов местного самоуправления Борцовского сельсовета за счет межбюджетных трансфертов, предоставляемых из местного бюджета Борцовского сельсовета в бюджет Тогучинского района;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19) утверждение правил благоустройства территории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20) установление порядка проведения конкурса по отбору кандидатур на должность главы Борцовского сельсовета;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22) избрание Главы поселения из числа кандидатов, представленных конкурсной комиссией по результатам конкурса;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20. Правовые акты Совета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Борцовского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Решения Совета депутатов Борцовского сельсовета,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w:t>
      </w:r>
      <w:hyperlink r:id="rId54" w:tgtFrame="_blank" w:history="1">
        <w:r w:rsidRPr="008523BC">
          <w:rPr>
            <w:rFonts w:ascii="Arial" w:eastAsia="Times New Roman" w:hAnsi="Arial" w:cs="Arial"/>
            <w:color w:val="0000FF"/>
            <w:sz w:val="24"/>
            <w:szCs w:val="24"/>
            <w:lang w:eastAsia="ru-RU"/>
          </w:rPr>
          <w:t>Федеральным законом от 06.10.2003 №131 –ФЗ</w:t>
        </w:r>
      </w:hyperlink>
      <w:r w:rsidRPr="008523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lastRenderedPageBreak/>
        <w:t>Голос Главы поселения учитывается при принятии решений Совет депутатов как голос депутата Совета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21. Депутат Совета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Депутат должен соблюдать ограничения и запреты и исполнять обязанности, которые установлены </w:t>
      </w:r>
      <w:hyperlink r:id="rId55" w:tgtFrame="_blank" w:history="1">
        <w:r w:rsidRPr="008523BC">
          <w:rPr>
            <w:rFonts w:ascii="Arial" w:eastAsia="Times New Roman" w:hAnsi="Arial" w:cs="Arial"/>
            <w:color w:val="0000FF"/>
            <w:sz w:val="24"/>
            <w:szCs w:val="24"/>
            <w:lang w:eastAsia="ru-RU"/>
          </w:rPr>
          <w:t>Федеральным законом от 25.12.2008 № 273-ФЗ</w:t>
        </w:r>
      </w:hyperlink>
      <w:r w:rsidRPr="008523BC">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56" w:tgtFrame="_blank" w:history="1">
        <w:r w:rsidRPr="008523BC">
          <w:rPr>
            <w:rFonts w:ascii="Arial" w:eastAsia="Times New Roman" w:hAnsi="Arial" w:cs="Arial"/>
            <w:color w:val="0000FF"/>
            <w:sz w:val="24"/>
            <w:szCs w:val="24"/>
            <w:lang w:eastAsia="ru-RU"/>
          </w:rPr>
          <w:t>Федеральным законом от 25.12.2008 № 273-ФЗ</w:t>
        </w:r>
      </w:hyperlink>
      <w:r w:rsidRPr="008523BC">
        <w:rPr>
          <w:rFonts w:ascii="Arial" w:eastAsia="Times New Roman" w:hAnsi="Arial" w:cs="Arial"/>
          <w:color w:val="000000"/>
          <w:sz w:val="24"/>
          <w:szCs w:val="24"/>
          <w:lang w:eastAsia="ru-RU"/>
        </w:rPr>
        <w:t> «О противодействии коррупции», </w:t>
      </w:r>
      <w:hyperlink r:id="rId57" w:tgtFrame="_blank" w:history="1">
        <w:r w:rsidRPr="008523BC">
          <w:rPr>
            <w:rFonts w:ascii="Arial" w:eastAsia="Times New Roman" w:hAnsi="Arial" w:cs="Arial"/>
            <w:color w:val="0000FF"/>
            <w:sz w:val="24"/>
            <w:szCs w:val="24"/>
            <w:lang w:eastAsia="ru-RU"/>
          </w:rPr>
          <w:t>Федеральным законом от 03.12.2012 № 230-ФЗ</w:t>
        </w:r>
      </w:hyperlink>
      <w:r w:rsidRPr="008523B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 Полномочия депутата прекращаются досрочно в случае:</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смерти;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отставки по собственному желанию;</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признания судом недееспособным или ограниченно дееспособным;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lastRenderedPageBreak/>
        <w:t>5) вступления в отношении его в законную силу обвинительного приговора суда;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58"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8) отзыва избирателями;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9) досрочного прекращения полномочий Совета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11) в иных случаях, установленных </w:t>
      </w:r>
      <w:hyperlink r:id="rId59" w:tgtFrame="_blank" w:history="1">
        <w:r w:rsidRPr="008523BC">
          <w:rPr>
            <w:rFonts w:ascii="Arial" w:eastAsia="Times New Roman" w:hAnsi="Arial" w:cs="Arial"/>
            <w:color w:val="0000FF"/>
            <w:sz w:val="24"/>
            <w:szCs w:val="24"/>
            <w:lang w:eastAsia="ru-RU"/>
          </w:rPr>
          <w:t>Федеральным законом от 06.10.2003 № 131-ФЗ</w:t>
        </w:r>
      </w:hyperlink>
      <w:r w:rsidRPr="008523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установленных </w:t>
      </w:r>
      <w:hyperlink r:id="rId60" w:tgtFrame="_blank" w:history="1">
        <w:r w:rsidRPr="008523BC">
          <w:rPr>
            <w:rFonts w:ascii="Arial" w:eastAsia="Times New Roman" w:hAnsi="Arial" w:cs="Arial"/>
            <w:color w:val="0000FF"/>
            <w:sz w:val="24"/>
            <w:szCs w:val="24"/>
            <w:lang w:eastAsia="ru-RU"/>
          </w:rPr>
          <w:t>Федеральным законом от 06.10.2003 № 131-ФЗ</w:t>
        </w:r>
      </w:hyperlink>
      <w:r w:rsidRPr="008523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22. Гарантии осуществления полномочий депутатов Совета депутатов Борцовского сельсовета, председателя Совета депутатов Борцовского сельсовета, Главы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Депутатам, председателю Совета депутатов Борцовского сельсовета, Главе поселения гарантируются условия для беспрепятственного и эффективного осуществления полномочий, защита прав, чести и достоинства.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Депутаты Совета депутатов Борцовского сельсовета осуществляют свою деятельность в следующих формах:</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участие в сессиях, работе постоянных комиссий, рабочих группах Совета депутатов Борцовского сельсовета;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внесение на рассмотрение Совета депутатов Борцовского сельсовета проектов муниципальных актов;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направление депутатских запросов, обращений депутата;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 в иных формах, в соответствии с действующим законодательством.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lastRenderedPageBreak/>
        <w:t>3. Депутатам, председателю Совета депутатов Борцовского сельсовета, Главе поселения гарантируются: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право на получение информации;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право на посещение:</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а) органов государственной власти Новосибирской области, государственных органов Новосибирской области;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б) органов местного самоуправления и муниципальных органов Новосибирской области;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прием в первоочередном порядке:</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б) должностными лицами органов местного самоуправления и муниципальных органов Борцовского сельсовета;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руководителями муниципальных унитарных предприятий и муниципальных учреждений, учредителем которых является Борцовский сельсовет;</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w:t>
      </w:r>
      <w:hyperlink r:id="rId61" w:tgtFrame="_blank" w:history="1">
        <w:r w:rsidRPr="008523BC">
          <w:rPr>
            <w:rFonts w:ascii="Arial" w:eastAsia="Times New Roman" w:hAnsi="Arial" w:cs="Arial"/>
            <w:color w:val="0000FF"/>
            <w:sz w:val="24"/>
            <w:szCs w:val="24"/>
            <w:lang w:eastAsia="ru-RU"/>
          </w:rPr>
          <w:t>Федерального закона от 28.03.1998 № 53-ФЗ</w:t>
        </w:r>
      </w:hyperlink>
      <w:r w:rsidRPr="008523BC">
        <w:rPr>
          <w:rFonts w:ascii="Arial" w:eastAsia="Times New Roman" w:hAnsi="Arial" w:cs="Arial"/>
          <w:color w:val="000000"/>
          <w:sz w:val="24"/>
          <w:szCs w:val="24"/>
          <w:lang w:eastAsia="ru-RU"/>
        </w:rPr>
        <w:t> «О воинской обязанности и военной службе» контракта о прохождении военной службы.</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(введен </w:t>
      </w:r>
      <w:hyperlink r:id="rId62" w:tgtFrame="_blank" w:history="1">
        <w:r w:rsidRPr="008523BC">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02.02.2023 № 107/93.003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 Депутатам, председателю Совета депутатов, Главе поселения, осуществляющим свои полномочия на постоянной основе, также гарантируются: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оплата труда;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ежегодные основной и дополнительный оплачиваемые отпуска;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 возможность использования служебного автотранспорта;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а так же прекращения полномочий по основаниям, предусмотренным пунктами 7, 8 части 6 статьи 36, пунктами 6, 7 части 10 статьи 40 </w:t>
      </w:r>
      <w:hyperlink r:id="rId63" w:tgtFrame="_blank" w:history="1">
        <w:r w:rsidRPr="008523BC">
          <w:rPr>
            <w:rFonts w:ascii="Arial" w:eastAsia="Times New Roman" w:hAnsi="Arial" w:cs="Arial"/>
            <w:color w:val="0000FF"/>
            <w:sz w:val="24"/>
            <w:szCs w:val="24"/>
            <w:lang w:eastAsia="ru-RU"/>
          </w:rPr>
          <w:t>Федерального закона от 06.10.2003 № 131-ФЗ</w:t>
        </w:r>
      </w:hyperlink>
      <w:r w:rsidRPr="008523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(пункт 5 в редакции </w:t>
      </w:r>
      <w:hyperlink r:id="rId64"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6) Депутатам, председателю Совета депутатов Борцовского сельсовета, Главе поселения, осуществляющих свои полномочия на постоянной основе и освобожденных от должности в связи с прекращением полномочий и назначением пенсии по старости, в случае выхода на пенсию с перечисленных должностей, в соответствии с </w:t>
      </w:r>
      <w:hyperlink r:id="rId65" w:tgtFrame="_blank" w:history="1">
        <w:r w:rsidRPr="008523BC">
          <w:rPr>
            <w:rFonts w:ascii="Arial" w:eastAsia="Times New Roman" w:hAnsi="Arial" w:cs="Arial"/>
            <w:color w:val="0000FF"/>
            <w:sz w:val="24"/>
            <w:szCs w:val="24"/>
            <w:lang w:eastAsia="ru-RU"/>
          </w:rPr>
          <w:t>Федеральным Законом от 28 декабря 2013 года № 400-ФЗ</w:t>
        </w:r>
      </w:hyperlink>
      <w:r w:rsidRPr="008523BC">
        <w:rPr>
          <w:rFonts w:ascii="Arial" w:eastAsia="Times New Roman" w:hAnsi="Arial" w:cs="Arial"/>
          <w:color w:val="000000"/>
          <w:sz w:val="24"/>
          <w:szCs w:val="24"/>
          <w:lang w:eastAsia="ru-RU"/>
        </w:rPr>
        <w:t> «О страховых пенсиях» либо досрочно назначенной в соответствии с </w:t>
      </w:r>
      <w:hyperlink r:id="rId66" w:tgtFrame="_blank" w:history="1">
        <w:r w:rsidRPr="008523BC">
          <w:rPr>
            <w:rFonts w:ascii="Arial" w:eastAsia="Times New Roman" w:hAnsi="Arial" w:cs="Arial"/>
            <w:color w:val="0000FF"/>
            <w:sz w:val="24"/>
            <w:szCs w:val="24"/>
            <w:lang w:eastAsia="ru-RU"/>
          </w:rPr>
          <w:t>Законом Российской Федерации от 19 апреля 1991 года № 1032-1</w:t>
        </w:r>
      </w:hyperlink>
      <w:r w:rsidRPr="008523BC">
        <w:rPr>
          <w:rFonts w:ascii="Arial" w:eastAsia="Times New Roman" w:hAnsi="Arial" w:cs="Arial"/>
          <w:color w:val="000000"/>
          <w:sz w:val="24"/>
          <w:szCs w:val="24"/>
          <w:lang w:eastAsia="ru-RU"/>
        </w:rPr>
        <w:t xml:space="preserve"> «О занятости населения в Российской Федерации», выплачивается в соответствии с нормативным </w:t>
      </w:r>
      <w:r w:rsidRPr="008523BC">
        <w:rPr>
          <w:rFonts w:ascii="Arial" w:eastAsia="Times New Roman" w:hAnsi="Arial" w:cs="Arial"/>
          <w:color w:val="000000"/>
          <w:sz w:val="24"/>
          <w:szCs w:val="24"/>
          <w:lang w:eastAsia="ru-RU"/>
        </w:rPr>
        <w:lastRenderedPageBreak/>
        <w:t>правовым актом выходное пособие, в зависимости от периода осуществления полномочий, при наличии собственных финансовых средств в местном бюджете (за исключением межбюджетных трансфертов).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w:t>
      </w:r>
      <w:hyperlink r:id="rId67" w:tgtFrame="_blank" w:history="1">
        <w:r w:rsidRPr="008523BC">
          <w:rPr>
            <w:rFonts w:ascii="Arial" w:eastAsia="Times New Roman" w:hAnsi="Arial" w:cs="Arial"/>
            <w:color w:val="0000FF"/>
            <w:sz w:val="24"/>
            <w:szCs w:val="24"/>
            <w:lang w:eastAsia="ru-RU"/>
          </w:rPr>
          <w:t>Федерального закона от 28.03.1998 № 53-ФЗ</w:t>
        </w:r>
      </w:hyperlink>
      <w:r w:rsidRPr="008523BC">
        <w:rPr>
          <w:rFonts w:ascii="Arial" w:eastAsia="Times New Roman" w:hAnsi="Arial" w:cs="Arial"/>
          <w:color w:val="000000"/>
          <w:sz w:val="24"/>
          <w:szCs w:val="24"/>
          <w:lang w:eastAsia="ru-RU"/>
        </w:rPr>
        <w:t> «О воинской обязанности и военной службе» контракт о прохождении военной службы, оплата труда не начисляется и не выплачивается.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(введена </w:t>
      </w:r>
      <w:hyperlink r:id="rId68" w:tgtFrame="_blank" w:history="1">
        <w:r w:rsidRPr="008523BC">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02.02.2023 № 107/93.003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 Оплата труда Главы поселения, депутата, председателя Совета депутатов Борцовского сельсовета,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6. Главе поселения, депутатам, председателю Совета депутатов Борцовского сельсовета,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7. Депутатам, председателю Совета депутатов Борцовского сельсовета,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Борцовского сельсовета и обратно в целях исполнения своих полномочий.</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трех рабочих дней в месяц.</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(абзац 2 в редакции </w:t>
      </w:r>
      <w:hyperlink r:id="rId69"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8. Депутаты, председатель Совета депутатов Борцовского сельсовета, Глава поселения вправе получать копии муниципальных правовых актов Борцовского сельсовета.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9. Порядок реализации гарантий депутатам, председателю Совета депутатов Борцовского сельсовета, Главе поселения,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Борцовского сельсовета.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23. Председатель Совета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lastRenderedPageBreak/>
        <w:t>3. Председатель Совета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руководит подготовкой заседаний Совета депутатов и вопросов, выносимых на рассмотрение Совета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созывает и ведет заседания Совета депутатов, ведает его внутренним распорядком;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 подписывает протоколы заседаний, решения Совета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6) издает в пределах своих полномочий постановления и распоряжения по вопросам организации деятельности Совета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7) организует прием граждан, рассмотрение их обращений, заявлений и жалоб;</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8) открывает и закрывает счета Совета депутатов в банках и иных кредитных учреждениях;</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10) осуществляет иные полномочия в соответствии с настоящим Уставом и решениями Совета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 Председатель Совета депутатов подотчетен Совету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24. Заместитель председателя Совета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Заместитель председателя Совета депутатов избирается на должность из числа депутатов Совета депутатов на заседании Совета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25. Досрочное прекращение полномочий Совета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Полномочия Совета депутатов прекращаются в досрочном порядке по основаниям, которые предусмотрены статьей 73 </w:t>
      </w:r>
      <w:hyperlink r:id="rId70" w:tgtFrame="_blank" w:history="1">
        <w:r w:rsidRPr="008523BC">
          <w:rPr>
            <w:rFonts w:ascii="Arial" w:eastAsia="Times New Roman" w:hAnsi="Arial" w:cs="Arial"/>
            <w:color w:val="0000FF"/>
            <w:sz w:val="24"/>
            <w:szCs w:val="24"/>
            <w:lang w:eastAsia="ru-RU"/>
          </w:rPr>
          <w:t>Федерального Закона от 06.10.2003 № 131-ФЗ</w:t>
        </w:r>
      </w:hyperlink>
      <w:r w:rsidRPr="008523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Совета депутатов также прекращаются в случае:</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вступления в силу закона Новосибирской области о роспуске Совета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принятия Советом депутатов решения о самороспуске в порядке, установленном настоящим Уставом;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lastRenderedPageBreak/>
        <w:t>4) преобразования Борцовского сельсовета, осуществляемого в соответствии с </w:t>
      </w:r>
      <w:hyperlink r:id="rId71" w:tgtFrame="_blank" w:history="1">
        <w:r w:rsidRPr="008523BC">
          <w:rPr>
            <w:rFonts w:ascii="Arial" w:eastAsia="Times New Roman" w:hAnsi="Arial" w:cs="Arial"/>
            <w:color w:val="0000FF"/>
            <w:sz w:val="24"/>
            <w:szCs w:val="24"/>
            <w:lang w:eastAsia="ru-RU"/>
          </w:rPr>
          <w:t>Федеральным законом от 06.10.2003 № 131-ФЗ</w:t>
        </w:r>
      </w:hyperlink>
      <w:r w:rsidRPr="008523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6) в случае увеличения численности избирателей Борцовского сельсовета более чем на 25 процентов, произошедшего вследствие изменения границ поселения или объединения поселения с городским округом;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26. Порядок самороспуска Совета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Самороспуск Совета депутатов – досрочное прекращение осуществления Советом депутатов своих полномочий.</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Письменное заявление, указанное в части 2 настоящей статьи, должно быть рассмотрено на заседании Совета депутатов в течение одного месяца.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Борцовского сельсовета.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27. Глава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Глава поселения является высшим должностным лицом Борцовского сельсовета, возглавляет местную администрацию.</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Глава поселения избирается Советом депутатов из числа кандидатов, представленных конкурсной комиссией по результатам конкурса, возглавляет местную администрацию. Срок полномочий Главы поселения составляет 5 лет.</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При формировании конкурсной комиссии половина ее членов назначается Советом депутатов, а другая половина – Главой Тогучинского района Новосибирской области.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lastRenderedPageBreak/>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 Глава поселения осуществляет свои полномочия на постоянной основе.</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 Глава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представляет Борцовский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Борцовского сельсовета;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вносит в Совет депутатов проекты муниципальных правовых актов в порядке, установленном Советом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 издает в пределах своих полномочий правовые акты;</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 вправе требовать созыва внеочередного заседания Совета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Борцовского сельсовета (за исключением средств по расходам, связанным с деятельностью Совета депутатов и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10) вносит в Совет депутатов на утверждение проект местного бюджета, планы и программы социально – экономического развития Борцовского сельсовета, а также отчеты об их исполнении;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11) назначает на должность и освобождает от должности заместителя главы администрации и иных работников администрации;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14) Глава поселения предоставляет Совету депутатов Борцовского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xml:space="preserve">6. Глава поселения в пределах своих полномочий, установленных уставом поселения и решениями Совета депутатов Борцовского сельсовета,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w:t>
      </w:r>
      <w:r w:rsidRPr="008523BC">
        <w:rPr>
          <w:rFonts w:ascii="Arial" w:eastAsia="Times New Roman" w:hAnsi="Arial" w:cs="Arial"/>
          <w:color w:val="000000"/>
          <w:sz w:val="24"/>
          <w:szCs w:val="24"/>
          <w:lang w:eastAsia="ru-RU"/>
        </w:rPr>
        <w:lastRenderedPageBreak/>
        <w:t>законами субъектов Российской Федерации, а также распоряжения местной администрации по вопросам организации работы местной администрации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72" w:tgtFrame="_blank" w:history="1">
        <w:r w:rsidRPr="008523BC">
          <w:rPr>
            <w:rFonts w:ascii="Arial" w:eastAsia="Times New Roman" w:hAnsi="Arial" w:cs="Arial"/>
            <w:color w:val="0000FF"/>
            <w:sz w:val="24"/>
            <w:szCs w:val="24"/>
            <w:lang w:eastAsia="ru-RU"/>
          </w:rPr>
          <w:t>Федеральным законом от 06.10.2003 № 131-ФЗ</w:t>
        </w:r>
      </w:hyperlink>
      <w:r w:rsidRPr="008523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8. Глава поселения подконтролен и подотчетен населению Борцовского сельсовета и Совету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9. Глава муниципального образования должен соблюдать ограничения, запреты, исполнять обязанности, которые установлены </w:t>
      </w:r>
      <w:hyperlink r:id="rId73" w:tgtFrame="_blank" w:history="1">
        <w:r w:rsidRPr="008523BC">
          <w:rPr>
            <w:rFonts w:ascii="Arial" w:eastAsia="Times New Roman" w:hAnsi="Arial" w:cs="Arial"/>
            <w:color w:val="0000FF"/>
            <w:sz w:val="24"/>
            <w:szCs w:val="24"/>
            <w:lang w:eastAsia="ru-RU"/>
          </w:rPr>
          <w:t>Федеральным законом от 25.12.2008 № 273-ФЗ</w:t>
        </w:r>
      </w:hyperlink>
      <w:r w:rsidRPr="008523BC">
        <w:rPr>
          <w:rFonts w:ascii="Arial" w:eastAsia="Times New Roman" w:hAnsi="Arial" w:cs="Arial"/>
          <w:color w:val="000000"/>
          <w:sz w:val="24"/>
          <w:szCs w:val="24"/>
          <w:lang w:eastAsia="ru-RU"/>
        </w:rPr>
        <w:t> «О противодействии коррупции», </w:t>
      </w:r>
      <w:hyperlink r:id="rId74" w:tgtFrame="_blank" w:history="1">
        <w:r w:rsidRPr="008523BC">
          <w:rPr>
            <w:rFonts w:ascii="Arial" w:eastAsia="Times New Roman" w:hAnsi="Arial" w:cs="Arial"/>
            <w:color w:val="0000FF"/>
            <w:sz w:val="24"/>
            <w:szCs w:val="24"/>
            <w:lang w:eastAsia="ru-RU"/>
          </w:rPr>
          <w:t>Федеральным законом от 03.12.2012 № 230-ФЗ</w:t>
        </w:r>
      </w:hyperlink>
      <w:r w:rsidRPr="008523B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5" w:tgtFrame="_blank" w:history="1">
        <w:r w:rsidRPr="008523BC">
          <w:rPr>
            <w:rFonts w:ascii="Arial" w:eastAsia="Times New Roman" w:hAnsi="Arial" w:cs="Arial"/>
            <w:color w:val="0000FF"/>
            <w:sz w:val="24"/>
            <w:szCs w:val="24"/>
            <w:lang w:eastAsia="ru-RU"/>
          </w:rPr>
          <w:t>Федеральным законом от 07.05.2013 № 79-ФЗ</w:t>
        </w:r>
      </w:hyperlink>
      <w:r w:rsidRPr="008523B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28. Досрочное прекращение полномочий главы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Полномочия главы поселения прекращаются досрочно в случае:</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смерти;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отставки по собственному желанию;</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 признания судом недееспособным или ограниченно дееспособным;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76"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9) отзыва избирателями;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lastRenderedPageBreak/>
        <w:t>10) установленной в судебном порядке стойкой неспособности по состоянию здоровья осуществлять полномочия главы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w:t>
      </w:r>
      <w:hyperlink r:id="rId77" w:tgtFrame="_blank" w:history="1">
        <w:r w:rsidRPr="008523BC">
          <w:rPr>
            <w:rFonts w:ascii="Arial" w:eastAsia="Times New Roman" w:hAnsi="Arial" w:cs="Arial"/>
            <w:color w:val="0000FF"/>
            <w:sz w:val="24"/>
            <w:szCs w:val="24"/>
            <w:lang w:eastAsia="ru-RU"/>
          </w:rPr>
          <w:t>Федеральным законом от 06.10.2003 № 131-ФЗ</w:t>
        </w:r>
      </w:hyperlink>
      <w:r w:rsidRPr="008523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14) удаления в отставку в соответствии со статьей 74.1 </w:t>
      </w:r>
      <w:hyperlink r:id="rId78" w:tgtFrame="_blank" w:history="1">
        <w:r w:rsidRPr="008523BC">
          <w:rPr>
            <w:rFonts w:ascii="Arial" w:eastAsia="Times New Roman" w:hAnsi="Arial" w:cs="Arial"/>
            <w:color w:val="0000FF"/>
            <w:sz w:val="24"/>
            <w:szCs w:val="24"/>
            <w:lang w:eastAsia="ru-RU"/>
          </w:rPr>
          <w:t>Федерального закона от 06.10.2003 № 131-ФЗ</w:t>
        </w:r>
      </w:hyperlink>
      <w:r w:rsidRPr="008523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Полномочия главы муниципального образования прекращаются досрочно в случае несоблюдения ограничений, установленных </w:t>
      </w:r>
      <w:hyperlink r:id="rId79" w:tgtFrame="_blank" w:history="1">
        <w:r w:rsidRPr="008523BC">
          <w:rPr>
            <w:rFonts w:ascii="Arial" w:eastAsia="Times New Roman" w:hAnsi="Arial" w:cs="Arial"/>
            <w:color w:val="0000FF"/>
            <w:sz w:val="24"/>
            <w:szCs w:val="24"/>
            <w:lang w:eastAsia="ru-RU"/>
          </w:rPr>
          <w:t>Федеральным законом от 06.10.2003 № 131-ФЗ</w:t>
        </w:r>
      </w:hyperlink>
      <w:r w:rsidRPr="008523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29. Удаление главы поселения в отставку</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Совет депутатов Борцовского сельсовета в соответствии с </w:t>
      </w:r>
      <w:hyperlink r:id="rId80" w:tgtFrame="_blank" w:history="1">
        <w:r w:rsidRPr="008523BC">
          <w:rPr>
            <w:rFonts w:ascii="Arial" w:eastAsia="Times New Roman" w:hAnsi="Arial" w:cs="Arial"/>
            <w:color w:val="0000FF"/>
            <w:sz w:val="24"/>
            <w:szCs w:val="24"/>
            <w:lang w:eastAsia="ru-RU"/>
          </w:rPr>
          <w:t>Федеральным законом от 06.10.2003 № 131-ФЗ</w:t>
        </w:r>
      </w:hyperlink>
      <w:r w:rsidRPr="008523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Борцовского сельсовета или по инициативе Губернатора Новосибирской области.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Основаниями для удаления главы поселения в отставку являются: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81" w:tgtFrame="_blank" w:history="1">
        <w:r w:rsidRPr="008523BC">
          <w:rPr>
            <w:rFonts w:ascii="Arial" w:eastAsia="Times New Roman" w:hAnsi="Arial" w:cs="Arial"/>
            <w:color w:val="0000FF"/>
            <w:sz w:val="24"/>
            <w:szCs w:val="24"/>
            <w:lang w:eastAsia="ru-RU"/>
          </w:rPr>
          <w:t>Федерального Закона от 06.10.2003 № 131-ФЗ</w:t>
        </w:r>
      </w:hyperlink>
      <w:r w:rsidRPr="008523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w:t>
      </w:r>
      <w:r w:rsidRPr="008523BC">
        <w:rPr>
          <w:rFonts w:ascii="Arial" w:eastAsia="Times New Roman" w:hAnsi="Arial" w:cs="Arial"/>
          <w:color w:val="000000"/>
          <w:sz w:val="24"/>
          <w:szCs w:val="24"/>
          <w:lang w:eastAsia="ru-RU"/>
        </w:rPr>
        <w:lastRenderedPageBreak/>
        <w:t>предусмотренных </w:t>
      </w:r>
      <w:hyperlink r:id="rId82" w:tgtFrame="_blank" w:history="1">
        <w:r w:rsidRPr="008523BC">
          <w:rPr>
            <w:rFonts w:ascii="Arial" w:eastAsia="Times New Roman" w:hAnsi="Arial" w:cs="Arial"/>
            <w:color w:val="0000FF"/>
            <w:sz w:val="24"/>
            <w:szCs w:val="24"/>
            <w:lang w:eastAsia="ru-RU"/>
          </w:rPr>
          <w:t>Федеральным законом от 06.10.2003 № 131-ФЗ</w:t>
        </w:r>
      </w:hyperlink>
      <w:r w:rsidRPr="008523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Борцовского сельсовета по результатам его ежегодного отчета перед Советом депутатов, данная два раза подряд;</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83" w:tgtFrame="_blank" w:history="1">
        <w:r w:rsidRPr="008523BC">
          <w:rPr>
            <w:rFonts w:ascii="Arial" w:eastAsia="Times New Roman" w:hAnsi="Arial" w:cs="Arial"/>
            <w:color w:val="0000FF"/>
            <w:sz w:val="24"/>
            <w:szCs w:val="24"/>
            <w:lang w:eastAsia="ru-RU"/>
          </w:rPr>
          <w:t>Федеральным законом от 25.12.2008 № 273-ФЗ</w:t>
        </w:r>
      </w:hyperlink>
      <w:r w:rsidRPr="008523BC">
        <w:rPr>
          <w:rFonts w:ascii="Arial" w:eastAsia="Times New Roman" w:hAnsi="Arial" w:cs="Arial"/>
          <w:color w:val="000000"/>
          <w:sz w:val="24"/>
          <w:szCs w:val="24"/>
          <w:lang w:eastAsia="ru-RU"/>
        </w:rPr>
        <w:t> «О противодействии коррупции», </w:t>
      </w:r>
      <w:hyperlink r:id="rId84" w:tgtFrame="_blank" w:history="1">
        <w:r w:rsidRPr="008523BC">
          <w:rPr>
            <w:rFonts w:ascii="Arial" w:eastAsia="Times New Roman" w:hAnsi="Arial" w:cs="Arial"/>
            <w:color w:val="0000FF"/>
            <w:sz w:val="24"/>
            <w:szCs w:val="24"/>
            <w:lang w:eastAsia="ru-RU"/>
          </w:rPr>
          <w:t>Федеральным законом от 03.12.2012 № 230-ФЗ</w:t>
        </w:r>
      </w:hyperlink>
      <w:r w:rsidRPr="008523B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5" w:tgtFrame="_blank" w:history="1">
        <w:r w:rsidRPr="008523BC">
          <w:rPr>
            <w:rFonts w:ascii="Arial" w:eastAsia="Times New Roman" w:hAnsi="Arial" w:cs="Arial"/>
            <w:color w:val="0000FF"/>
            <w:sz w:val="24"/>
            <w:szCs w:val="24"/>
            <w:lang w:eastAsia="ru-RU"/>
          </w:rPr>
          <w:t>Федеральным законом от 07.05.2013 № 79-ФЗ</w:t>
        </w:r>
      </w:hyperlink>
      <w:r w:rsidRPr="008523B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Борцовского сельсовета.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86" w:tgtFrame="_blank" w:history="1">
        <w:r w:rsidRPr="008523BC">
          <w:rPr>
            <w:rFonts w:ascii="Arial" w:eastAsia="Times New Roman" w:hAnsi="Arial" w:cs="Arial"/>
            <w:color w:val="0000FF"/>
            <w:sz w:val="24"/>
            <w:szCs w:val="24"/>
            <w:lang w:eastAsia="ru-RU"/>
          </w:rPr>
          <w:t>Федерального закона от 06.10.2003 № 131-ФЗ</w:t>
        </w:r>
      </w:hyperlink>
      <w:r w:rsidRPr="008523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w:t>
      </w:r>
      <w:r w:rsidRPr="008523BC">
        <w:rPr>
          <w:rFonts w:ascii="Arial" w:eastAsia="Times New Roman" w:hAnsi="Arial" w:cs="Arial"/>
          <w:color w:val="000000"/>
          <w:sz w:val="24"/>
          <w:szCs w:val="24"/>
          <w:lang w:eastAsia="ru-RU"/>
        </w:rPr>
        <w:lastRenderedPageBreak/>
        <w:t>Советом депутатов Борцовского сельсовета в течение одного месяца со дня внесения соответствующего обращения.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8. При рассмотрении и принятии Советом депутатов решения об удалении главы поселения в отставку должны быть обеспечены:</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12. Глава поселения,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30. Голосование по отзыву депутата Совета депутатов, Главы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w:t>
      </w:r>
      <w:hyperlink r:id="rId87" w:tgtFrame="_blank" w:history="1">
        <w:r w:rsidRPr="008523BC">
          <w:rPr>
            <w:rFonts w:ascii="Arial" w:eastAsia="Times New Roman" w:hAnsi="Arial" w:cs="Arial"/>
            <w:color w:val="0000FF"/>
            <w:sz w:val="24"/>
            <w:szCs w:val="24"/>
            <w:lang w:eastAsia="ru-RU"/>
          </w:rPr>
          <w:t>Федеральным законом от 06.10.2003 № 131-ФЗ</w:t>
        </w:r>
      </w:hyperlink>
      <w:r w:rsidRPr="008523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xml:space="preserve">Выдвижение инициативы проведения голосования по отзыву депутата, члена выборного органа местного самоуправления, выборного должностного лица </w:t>
      </w:r>
      <w:r w:rsidRPr="008523BC">
        <w:rPr>
          <w:rFonts w:ascii="Arial" w:eastAsia="Times New Roman" w:hAnsi="Arial" w:cs="Arial"/>
          <w:color w:val="000000"/>
          <w:sz w:val="24"/>
          <w:szCs w:val="24"/>
          <w:lang w:eastAsia="ru-RU"/>
        </w:rPr>
        <w:lastRenderedPageBreak/>
        <w:t>местного самоуправления возможно только в связи с правонарушениями, совершенными в период текущего срока их полномочий.</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15 человек, выборного должностного лица местного самоуправления в количестве не менее 15 человек.</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комиссию, организующую подготовку и проведение местного референдума,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88"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комиссию, организующую подготовку и проведение местного референдума, с ходатайством о регистрации инициативной группы.</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89"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Комиссия, организующая подготовку и проведение местного референдума,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90"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lastRenderedPageBreak/>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После принятия решения о регистрации инициативной группы комиссия, организующая подготовку и проведение местного референдума, выдает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периодическом печатном издании органов местного самоуправления «Борцовский Вестник».</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91"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комиссию, организующую подготовку и проведение местного референдума,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92"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Комиссия, организующая подготовку и проведение местного референдума,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93"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lastRenderedPageBreak/>
        <w:t>В случае обнаружения среди проверяемых подписей 5% и более недостоверных и (или) недействительных подписей комиссия, организующая 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94"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комиссия, организующая подготовку и проведение местного референдума, принимает соответствующее решение и направляет его копию в Совет депутатов. В течение 15 дней со дня поступления копии решения комиссии,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95"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7. Глава поселения не позднее 15 дней со дня опубликования решения Совета депутатов Борцовского сельсовета о назначении голосования по</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комиссии, организующей подготовку и проведение местного референдума, для организации и проведении голосования по отзыву депутата, члена выборного органа местного самоуправления, выборного должностного лица местного самоуправления.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96"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97"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02.02.2023 № 107/93.003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31. Администрация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lastRenderedPageBreak/>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структуру администрации входят Глава администрации, полномочия которого исполняет Глава поселения, заместитель главы администрации, аппарат администрации.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32. Полномочия администрации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К полномочиям администрации по решению вопросов местного значения относятся: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разработка проекта местного бюджета и подготовка отчета о его исполнении;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владение, пользование и распоряжение от имени поселения имуществом, находящимся в муниципальной собственности Борцовского сельсовета;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осуществление международных и внешнеэкономических связей в соответствии с федеральными законами;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 заключение соглашений с органами местного самоуправления Тогучинского района о передаче им части полномочий органов местного самоуправления Борцовского сельсовета на основании решения Совета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98"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lastRenderedPageBreak/>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12) создание условий для организации досуга и обеспечения жителей поселения услугами организаций культуры;</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16) формирование архивных фондов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99"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20) содержание мест захоронения;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(пункт 20 в редакции </w:t>
      </w:r>
      <w:hyperlink r:id="rId100"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26.01.2021 № 18/93.003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lastRenderedPageBreak/>
        <w:t>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Борцовского сельсовета;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26) организация сбора статистических показателей, характеризующих состояние экономики и социальной сферы Борцовского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101"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31) содействие в развитии сельскохозяйственного производства, создание условий для развития малого и среднего предпринимательства;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32) организация и осуществление мероприятий по работе с детьми и молодежью в поселении;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34) осуществление муниципального лесного контроля;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37) создание условий для развития туризма;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38) создание музеев на территории Борцовского сельсовета;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lastRenderedPageBreak/>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40) утратил силу </w:t>
      </w:r>
      <w:hyperlink r:id="rId102" w:tgtFrame="_blank" w:history="1">
        <w:r w:rsidRPr="008523BC">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21.02.2022 № 66/93.003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41) утратил силу </w:t>
      </w:r>
      <w:hyperlink r:id="rId103" w:tgtFrame="_blank" w:history="1">
        <w:r w:rsidRPr="008523BC">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21.02.2022 № 66/93.003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44) оказание поддержки социально ориентированным некоммерческим организациям в пределах полномочий, установленных статьями 31.1 и 31.3 </w:t>
      </w:r>
      <w:hyperlink r:id="rId104" w:tgtFrame="_blank" w:history="1">
        <w:r w:rsidRPr="008523BC">
          <w:rPr>
            <w:rFonts w:ascii="Arial" w:eastAsia="Times New Roman" w:hAnsi="Arial" w:cs="Arial"/>
            <w:color w:val="0000FF"/>
            <w:sz w:val="24"/>
            <w:szCs w:val="24"/>
            <w:lang w:eastAsia="ru-RU"/>
          </w:rPr>
          <w:t>Федерального закона от 12.01.1996 № 7-ФЗ</w:t>
        </w:r>
      </w:hyperlink>
      <w:r w:rsidRPr="008523BC">
        <w:rPr>
          <w:rFonts w:ascii="Arial" w:eastAsia="Times New Roman" w:hAnsi="Arial" w:cs="Arial"/>
          <w:color w:val="000000"/>
          <w:sz w:val="24"/>
          <w:szCs w:val="24"/>
          <w:lang w:eastAsia="ru-RU"/>
        </w:rPr>
        <w:t> «О некоммерческих организациях»;</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45)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105"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46) осуществление мер по противодействию коррупции в границах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47) участие в осуществлении деятельности по опеке и попечительству;</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48) совершение нотариальных действий, предусмотренных законодательством, в случае отсутствия в поселении нотариуса;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06" w:tgtFrame="_blank" w:history="1">
        <w:r w:rsidRPr="008523BC">
          <w:rPr>
            <w:rFonts w:ascii="Arial" w:eastAsia="Times New Roman" w:hAnsi="Arial" w:cs="Arial"/>
            <w:color w:val="0000FF"/>
            <w:sz w:val="24"/>
            <w:szCs w:val="24"/>
            <w:lang w:eastAsia="ru-RU"/>
          </w:rPr>
          <w:t>Федеральным законом от 24 ноября 1995 года № 181-ФЗ</w:t>
        </w:r>
      </w:hyperlink>
      <w:r w:rsidRPr="008523BC">
        <w:rPr>
          <w:rFonts w:ascii="Arial" w:eastAsia="Times New Roman" w:hAnsi="Arial" w:cs="Arial"/>
          <w:color w:val="000000"/>
          <w:sz w:val="24"/>
          <w:szCs w:val="24"/>
          <w:lang w:eastAsia="ru-RU"/>
        </w:rPr>
        <w:t> «О социальной защите инвалидов в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53)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xml:space="preserve">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Pr="008523BC">
        <w:rPr>
          <w:rFonts w:ascii="Arial" w:eastAsia="Times New Roman" w:hAnsi="Arial" w:cs="Arial"/>
          <w:color w:val="000000"/>
          <w:sz w:val="24"/>
          <w:szCs w:val="24"/>
          <w:lang w:eastAsia="ru-RU"/>
        </w:rPr>
        <w:lastRenderedPageBreak/>
        <w:t>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56) участие в соответствии с федеральным законом в выполнении комплексных кадастровых работ;</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107"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57.1) осуществление деятельности по обращению с животными без владельцев, обитающими на территории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57.2)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57.3)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57.4) полномочия в сфере стратегического планирования, предусмотренные </w:t>
      </w:r>
      <w:hyperlink r:id="rId108" w:tgtFrame="_blank" w:history="1">
        <w:r w:rsidRPr="008523BC">
          <w:rPr>
            <w:rFonts w:ascii="Arial" w:eastAsia="Times New Roman" w:hAnsi="Arial" w:cs="Arial"/>
            <w:color w:val="0000FF"/>
            <w:sz w:val="24"/>
            <w:szCs w:val="24"/>
            <w:lang w:eastAsia="ru-RU"/>
          </w:rPr>
          <w:t>Федеральным законом от 28 июня 2014 года № 172-ФЗ</w:t>
        </w:r>
      </w:hyperlink>
      <w:r w:rsidRPr="008523BC">
        <w:rPr>
          <w:rFonts w:ascii="Arial" w:eastAsia="Times New Roman" w:hAnsi="Arial" w:cs="Arial"/>
          <w:color w:val="000000"/>
          <w:sz w:val="24"/>
          <w:szCs w:val="24"/>
          <w:lang w:eastAsia="ru-RU"/>
        </w:rPr>
        <w:t> «О стратегическом планировании в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57.5) осуществление мероприятий по защите прав потребителей, предусмотренных </w:t>
      </w:r>
      <w:hyperlink r:id="rId109" w:tgtFrame="_blank" w:history="1">
        <w:r w:rsidRPr="008523BC">
          <w:rPr>
            <w:rFonts w:ascii="Arial" w:eastAsia="Times New Roman" w:hAnsi="Arial" w:cs="Arial"/>
            <w:color w:val="0000FF"/>
            <w:sz w:val="24"/>
            <w:szCs w:val="24"/>
            <w:lang w:eastAsia="ru-RU"/>
          </w:rPr>
          <w:t>Законом Российской Федерации от 7 февраля 1992 года № 2300-I</w:t>
        </w:r>
      </w:hyperlink>
      <w:r w:rsidRPr="008523BC">
        <w:rPr>
          <w:rFonts w:ascii="Arial" w:eastAsia="Times New Roman" w:hAnsi="Arial" w:cs="Arial"/>
          <w:color w:val="000000"/>
          <w:sz w:val="24"/>
          <w:szCs w:val="24"/>
          <w:lang w:eastAsia="ru-RU"/>
        </w:rPr>
        <w:t> «О защите прав потребителей»;</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57.6)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57.7)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(пункты 57.6, 57.7 введены </w:t>
      </w:r>
      <w:hyperlink r:id="rId110" w:tgtFrame="_blank" w:history="1">
        <w:r w:rsidRPr="008523BC">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26.01.2021 № 18/93.003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57.8) осуществление мероприятий по оказанию помощи лицам, находящимся в состоянии алкогольного, наркотического или иного токсического опьянения;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(введен </w:t>
      </w:r>
      <w:hyperlink r:id="rId111" w:tgtFrame="_blank" w:history="1">
        <w:r w:rsidRPr="008523BC">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12.03.2021 № 23/93.003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58)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33. Избирательная комиссия Борцовского сельсовета Тогучинского района Новосибирской области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lastRenderedPageBreak/>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Утратила силу </w:t>
      </w:r>
      <w:hyperlink r:id="rId112" w:tgtFrame="_blank" w:history="1">
        <w:r w:rsidRPr="008523BC">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02.02.2023 № 107/93.003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34. Муниципальный контроль</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113"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Органом муниципального контроля Борцовского сельсовета является администрация.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114"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Вид муниципального контроля подлежит осуществлению при наличии в границах Борцовского сельсовета объектов соответствующего вида контроля.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(абзац введен </w:t>
      </w:r>
      <w:hyperlink r:id="rId115" w:tgtFrame="_blank" w:history="1">
        <w:r w:rsidRPr="008523BC">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02.02.2023 № 107/93.003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35. Муниципальная служба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8"/>
          <w:szCs w:val="28"/>
          <w:lang w:eastAsia="ru-RU"/>
        </w:rPr>
        <w:t>ГЛАВА 4. ФИНАНСОВО-ЭКОНОМИЧЕСКАЯ ОСНОВА МЕСТНОГО САМОУПРАВЛЕНИЯ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36. Местный бюджет</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Борцовский сельсовет имеет собственный бюджет – бюджет Борцовского сельсовета (местный бюджет).</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lastRenderedPageBreak/>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Бюджетные полномочия поселения устанавливаются Бюджетным кодексом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36.1. Закупки для обеспечения муниципальных нужд</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37. Доходы местного бюджета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38. Расходы местного бюджета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Борцовского сельсовета Тогучинского района Новосибирской области, устанавливаемыми и исполняемыми органами местного самоуправления в соответствии с требованиями </w:t>
      </w:r>
      <w:hyperlink r:id="rId116" w:tgtFrame="_blank" w:history="1">
        <w:r w:rsidRPr="008523BC">
          <w:rPr>
            <w:rFonts w:ascii="Arial" w:eastAsia="Times New Roman" w:hAnsi="Arial" w:cs="Arial"/>
            <w:color w:val="0000FF"/>
            <w:sz w:val="24"/>
            <w:szCs w:val="24"/>
            <w:lang w:eastAsia="ru-RU"/>
          </w:rPr>
          <w:t>Бюджетного кодекса Российской Федерации</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Исполнение расходных обязательств осуществляется за счет средств местного бюджета поселения в соответствии с требованиями </w:t>
      </w:r>
      <w:hyperlink r:id="rId117" w:tgtFrame="_blank" w:history="1">
        <w:r w:rsidRPr="008523BC">
          <w:rPr>
            <w:rFonts w:ascii="Arial" w:eastAsia="Times New Roman" w:hAnsi="Arial" w:cs="Arial"/>
            <w:color w:val="0000FF"/>
            <w:sz w:val="24"/>
            <w:szCs w:val="24"/>
            <w:lang w:eastAsia="ru-RU"/>
          </w:rPr>
          <w:t>Бюджетного кодекса Российской Федерации</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39. Средства самообложения граждан</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bookmarkStart w:id="7" w:name="Par0"/>
      <w:bookmarkEnd w:id="7"/>
      <w:r w:rsidRPr="008523BC">
        <w:rPr>
          <w:rFonts w:ascii="Arial" w:eastAsia="Times New Roman" w:hAnsi="Arial" w:cs="Arial"/>
          <w:color w:val="000000"/>
          <w:sz w:val="24"/>
          <w:szCs w:val="24"/>
          <w:lang w:eastAsia="ru-RU"/>
        </w:rPr>
        <w:t>(в редакции </w:t>
      </w:r>
      <w:hyperlink r:id="rId118"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12.03.2021 № 23/93.003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lastRenderedPageBreak/>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119"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Times New Roman" w:eastAsia="Times New Roman" w:hAnsi="Times New Roman" w:cs="Times New Roman"/>
          <w:color w:val="000000"/>
          <w:sz w:val="24"/>
          <w:szCs w:val="24"/>
          <w:lang w:eastAsia="ru-RU"/>
        </w:rPr>
      </w:pPr>
      <w:r w:rsidRPr="008523BC">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w:t>
      </w:r>
      <w:hyperlink r:id="rId120" w:tgtFrame="_blank" w:history="1">
        <w:r w:rsidRPr="008523BC">
          <w:rPr>
            <w:rFonts w:ascii="Arial" w:eastAsia="Times New Roman" w:hAnsi="Arial" w:cs="Arial"/>
            <w:color w:val="0000FF"/>
            <w:sz w:val="24"/>
            <w:szCs w:val="24"/>
            <w:lang w:eastAsia="ru-RU"/>
          </w:rPr>
          <w:t>Федерального закона от 06.10.2003 № 131-ФЗ «Об общих принципах организации местного самоуправления в Российской Федерации»</w:t>
        </w:r>
      </w:hyperlink>
      <w:r w:rsidRPr="008523BC">
        <w:rPr>
          <w:rFonts w:ascii="Arial" w:eastAsia="Times New Roman" w:hAnsi="Arial" w:cs="Arial"/>
          <w:color w:val="000000"/>
          <w:sz w:val="24"/>
          <w:szCs w:val="24"/>
          <w:lang w:eastAsia="ru-RU"/>
        </w:rPr>
        <w:t>, на сходе граждан.»</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121"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39.1. Финансовое и иное обеспечение реализации инициативных проектов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(введена </w:t>
      </w:r>
      <w:hyperlink r:id="rId122" w:tgtFrame="_blank" w:history="1">
        <w:r w:rsidRPr="008523BC">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12.03.2021 № 23/93.003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Times New Roman" w:eastAsia="Times New Roman" w:hAnsi="Times New Roman" w:cs="Times New Roman"/>
          <w:color w:val="000000"/>
          <w:sz w:val="24"/>
          <w:szCs w:val="24"/>
          <w:lang w:eastAsia="ru-RU"/>
        </w:rPr>
      </w:pPr>
      <w:bookmarkStart w:id="8" w:name="sub_5611"/>
      <w:r w:rsidRPr="008523BC">
        <w:rPr>
          <w:rFonts w:ascii="Arial" w:eastAsia="Times New Roman" w:hAnsi="Arial" w:cs="Arial"/>
          <w:color w:val="000000"/>
          <w:sz w:val="24"/>
          <w:szCs w:val="24"/>
          <w:lang w:eastAsia="ru-RU"/>
        </w:rPr>
        <w:t>1. </w:t>
      </w:r>
      <w:bookmarkEnd w:id="8"/>
      <w:r w:rsidRPr="008523BC">
        <w:rPr>
          <w:rFonts w:ascii="Arial" w:eastAsia="Times New Roman" w:hAnsi="Arial" w:cs="Arial"/>
          <w:color w:val="000000"/>
          <w:sz w:val="24"/>
          <w:szCs w:val="24"/>
          <w:lang w:eastAsia="ru-RU"/>
        </w:rPr>
        <w:t>Источником финансового обеспечения реализации инициативных проектов, предусмотренных статьей 26.1 </w:t>
      </w:r>
      <w:hyperlink r:id="rId123" w:tgtFrame="_blank" w:history="1">
        <w:r w:rsidRPr="008523BC">
          <w:rPr>
            <w:rFonts w:ascii="Times New Roman" w:eastAsia="Times New Roman" w:hAnsi="Times New Roman" w:cs="Times New Roman"/>
            <w:color w:val="0000FF"/>
            <w:sz w:val="24"/>
            <w:szCs w:val="24"/>
            <w:lang w:eastAsia="ru-RU"/>
          </w:rPr>
          <w:t>Федерального закона от 06.10.2003 № 131-ФЗ «Об общих принципах организации местного самоуправления в Российской Федерации»</w:t>
        </w:r>
      </w:hyperlink>
      <w:r w:rsidRPr="008523BC">
        <w:rPr>
          <w:rFonts w:ascii="Arial" w:eastAsia="Times New Roman" w:hAnsi="Arial" w:cs="Arial"/>
          <w:color w:val="000000"/>
          <w:sz w:val="24"/>
          <w:szCs w:val="24"/>
          <w:lang w:eastAsia="ru-RU"/>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образования.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124"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Times New Roman" w:eastAsia="Times New Roman" w:hAnsi="Times New Roman" w:cs="Times New Roman"/>
          <w:color w:val="000000"/>
          <w:sz w:val="24"/>
          <w:szCs w:val="24"/>
          <w:lang w:eastAsia="ru-RU"/>
        </w:rPr>
      </w:pPr>
      <w:bookmarkStart w:id="9" w:name="sub_5612"/>
      <w:r w:rsidRPr="008523BC">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bookmarkEnd w:id="9"/>
    </w:p>
    <w:p w:rsidR="008523BC" w:rsidRPr="008523BC" w:rsidRDefault="008523BC" w:rsidP="008523BC">
      <w:pPr>
        <w:spacing w:after="0" w:line="240" w:lineRule="auto"/>
        <w:ind w:firstLine="709"/>
        <w:jc w:val="both"/>
        <w:rPr>
          <w:rFonts w:ascii="Times New Roman" w:eastAsia="Times New Roman" w:hAnsi="Times New Roman" w:cs="Times New Roman"/>
          <w:color w:val="000000"/>
          <w:sz w:val="24"/>
          <w:szCs w:val="24"/>
          <w:lang w:eastAsia="ru-RU"/>
        </w:rPr>
      </w:pPr>
      <w:bookmarkStart w:id="10" w:name="sub_5613"/>
      <w:r w:rsidRPr="008523BC">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bookmarkEnd w:id="10"/>
    </w:p>
    <w:p w:rsidR="008523BC" w:rsidRPr="008523BC" w:rsidRDefault="008523BC" w:rsidP="008523BC">
      <w:pPr>
        <w:spacing w:after="0" w:line="240" w:lineRule="auto"/>
        <w:ind w:firstLine="709"/>
        <w:jc w:val="both"/>
        <w:rPr>
          <w:rFonts w:ascii="Times New Roman" w:eastAsia="Times New Roman" w:hAnsi="Times New Roman" w:cs="Times New Roman"/>
          <w:color w:val="000000"/>
          <w:sz w:val="24"/>
          <w:szCs w:val="24"/>
          <w:lang w:eastAsia="ru-RU"/>
        </w:rPr>
      </w:pPr>
      <w:r w:rsidRPr="008523BC">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lastRenderedPageBreak/>
        <w:t>(абзац 2 в редакции </w:t>
      </w:r>
      <w:hyperlink r:id="rId125"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Times New Roman" w:eastAsia="Times New Roman" w:hAnsi="Times New Roman" w:cs="Times New Roman"/>
          <w:color w:val="000000"/>
          <w:sz w:val="24"/>
          <w:szCs w:val="24"/>
          <w:lang w:eastAsia="ru-RU"/>
        </w:rPr>
      </w:pPr>
      <w:r w:rsidRPr="008523BC">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40. Ответственность органов местного самоуправления и должностных лиц местного самоуправления.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Борцовского сельсовета, государством, физическими и юридическими лицами в соответствии с федеральными законами.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126" w:tgtFrame="_blank" w:history="1">
        <w:r w:rsidRPr="008523BC">
          <w:rPr>
            <w:rFonts w:ascii="Arial" w:eastAsia="Times New Roman" w:hAnsi="Arial" w:cs="Arial"/>
            <w:color w:val="0000FF"/>
            <w:sz w:val="24"/>
            <w:szCs w:val="24"/>
            <w:lang w:eastAsia="ru-RU"/>
          </w:rPr>
          <w:t>Федеральным законом от 06.10.2003 № 131-ФЗ</w:t>
        </w:r>
      </w:hyperlink>
      <w:r w:rsidRPr="008523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Население Борцовского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127" w:tgtFrame="_blank" w:history="1">
        <w:r w:rsidRPr="008523BC">
          <w:rPr>
            <w:rFonts w:ascii="Arial" w:eastAsia="Times New Roman" w:hAnsi="Arial" w:cs="Arial"/>
            <w:color w:val="0000FF"/>
            <w:sz w:val="24"/>
            <w:szCs w:val="24"/>
            <w:lang w:eastAsia="ru-RU"/>
          </w:rPr>
          <w:t>Федеральным законом от 06.10.2003 № 131-ФЗ</w:t>
        </w:r>
      </w:hyperlink>
      <w:r w:rsidRPr="008523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42. Ответственность органов местного самоуправления и должностных лиц местного самоуправления перед государством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8" w:tgtFrame="_blank" w:history="1">
        <w:r w:rsidRPr="008523BC">
          <w:rPr>
            <w:rFonts w:ascii="Arial" w:eastAsia="Times New Roman" w:hAnsi="Arial" w:cs="Arial"/>
            <w:color w:val="0000FF"/>
            <w:sz w:val="24"/>
            <w:szCs w:val="24"/>
            <w:lang w:eastAsia="ru-RU"/>
          </w:rPr>
          <w:t>Конституции Российской Федерации</w:t>
        </w:r>
      </w:hyperlink>
      <w:r w:rsidRPr="008523BC">
        <w:rPr>
          <w:rFonts w:ascii="Arial" w:eastAsia="Times New Roman" w:hAnsi="Arial" w:cs="Arial"/>
          <w:color w:val="000000"/>
          <w:sz w:val="24"/>
          <w:szCs w:val="24"/>
          <w:lang w:eastAsia="ru-RU"/>
        </w:rPr>
        <w:t>,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43. Ответственность Совета депутатов перед государством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В случае, если соответствующим судом установлено, что Советом депутатов принят нормативный правовой акт, противоречащий </w:t>
      </w:r>
      <w:hyperlink r:id="rId129" w:tgtFrame="_blank" w:history="1">
        <w:r w:rsidRPr="008523BC">
          <w:rPr>
            <w:rFonts w:ascii="Arial" w:eastAsia="Times New Roman" w:hAnsi="Arial" w:cs="Arial"/>
            <w:color w:val="0000FF"/>
            <w:sz w:val="24"/>
            <w:szCs w:val="24"/>
            <w:lang w:eastAsia="ru-RU"/>
          </w:rPr>
          <w:t>Конституции Российской Федерации</w:t>
        </w:r>
      </w:hyperlink>
      <w:r w:rsidRPr="008523BC">
        <w:rPr>
          <w:rFonts w:ascii="Arial" w:eastAsia="Times New Roman" w:hAnsi="Arial" w:cs="Arial"/>
          <w:color w:val="000000"/>
          <w:sz w:val="24"/>
          <w:szCs w:val="24"/>
          <w:lang w:eastAsia="ru-RU"/>
        </w:rPr>
        <w:t xml:space="preserve">, федеральным конституционным законам, федеральным </w:t>
      </w:r>
      <w:r w:rsidRPr="008523BC">
        <w:rPr>
          <w:rFonts w:ascii="Arial" w:eastAsia="Times New Roman" w:hAnsi="Arial" w:cs="Arial"/>
          <w:color w:val="000000"/>
          <w:sz w:val="24"/>
          <w:szCs w:val="24"/>
          <w:lang w:eastAsia="ru-RU"/>
        </w:rPr>
        <w:lastRenderedPageBreak/>
        <w:t>законам, конституции (уставу), законам Новосибирской области, уставу Борцовского сельсовета, а Совет депутатов Борцовского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Новосибирский области проект закона Новосибирской области о роспуске Совета депутатов.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Полномочия Совета депутатов Борцовского сельсовета прекращаются со дня вступления в силу закона Новосибирской области о его роспуске.</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В случае, если соответствующим судом установлено, что избранный в правомочном составе Совет депутатов Борцовского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Борцовского сельсовета.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 В случае, если соответствующим судом установлено, что вновь избранный в правомочном составе Совет депутатов Борцовского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Борцовского сельсовета.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 Закон Новосибирской области о роспуске Совета депутатов Борцовского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44. Ответственность главы Борцовского сельсовета и главы местной администрации перед государством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Губернатор Новосибирской области издает правовой акт об отрешении от должности Главы Борцовского сельсовета или главы местной администрации в случае:</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130" w:tgtFrame="_blank" w:history="1">
        <w:r w:rsidRPr="008523BC">
          <w:rPr>
            <w:rFonts w:ascii="Arial" w:eastAsia="Times New Roman" w:hAnsi="Arial" w:cs="Arial"/>
            <w:color w:val="0000FF"/>
            <w:sz w:val="24"/>
            <w:szCs w:val="24"/>
            <w:lang w:eastAsia="ru-RU"/>
          </w:rPr>
          <w:t>Конституции Российской Федерации</w:t>
        </w:r>
      </w:hyperlink>
      <w:r w:rsidRPr="008523BC">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Новосибирской области, Уставу Борцовского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w:t>
      </w:r>
      <w:r w:rsidRPr="008523BC">
        <w:rPr>
          <w:rFonts w:ascii="Arial" w:eastAsia="Times New Roman" w:hAnsi="Arial" w:cs="Arial"/>
          <w:color w:val="000000"/>
          <w:sz w:val="24"/>
          <w:szCs w:val="24"/>
          <w:lang w:eastAsia="ru-RU"/>
        </w:rPr>
        <w:lastRenderedPageBreak/>
        <w:t>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Срок, в течение которого Губернатор Новосибирской области издает правовой акт об отрешении от должности Главы Борцовского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Глава Борцовского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8"/>
          <w:szCs w:val="28"/>
          <w:lang w:eastAsia="ru-RU"/>
        </w:rPr>
        <w:t>ГЛАВА 6. ЗАКЛЮЧИТЕЛЬНЫЕ ПОЛОЖЕНИЯ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45. Внесение изменений и дополнений в Устав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31" w:tgtFrame="_blank" w:history="1">
        <w:r w:rsidRPr="008523BC">
          <w:rPr>
            <w:rFonts w:ascii="Arial" w:eastAsia="Times New Roman" w:hAnsi="Arial" w:cs="Arial"/>
            <w:color w:val="0000FF"/>
            <w:sz w:val="24"/>
            <w:szCs w:val="24"/>
            <w:lang w:eastAsia="ru-RU"/>
          </w:rPr>
          <w:t>Конституции Российской Федерации</w:t>
        </w:r>
      </w:hyperlink>
      <w:r w:rsidRPr="008523BC">
        <w:rPr>
          <w:rFonts w:ascii="Arial" w:eastAsia="Times New Roman" w:hAnsi="Arial" w:cs="Arial"/>
          <w:color w:val="000000"/>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w:t>
      </w:r>
      <w:hyperlink r:id="rId132" w:tgtFrame="_blank" w:history="1">
        <w:r w:rsidRPr="008523BC">
          <w:rPr>
            <w:rFonts w:ascii="Arial" w:eastAsia="Times New Roman" w:hAnsi="Arial" w:cs="Arial"/>
            <w:color w:val="0000FF"/>
            <w:sz w:val="24"/>
            <w:szCs w:val="24"/>
            <w:lang w:eastAsia="ru-RU"/>
          </w:rPr>
          <w:t>Федеральным законом от 06.10.2003 № 131-ФЗ</w:t>
        </w:r>
      </w:hyperlink>
      <w:r w:rsidRPr="008523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lastRenderedPageBreak/>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(часть 3.1 в редакции </w:t>
      </w:r>
      <w:hyperlink r:id="rId133"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134"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135"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45.1. Содержание правил благоустройства территории Борцовского сельсовета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Правила благоустройства территории муниципального образования могут регулировать вопросы:</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lastRenderedPageBreak/>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11) организации стоков ливневых вод;</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12) порядка проведения земляных работ;</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Новосибирской области;</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15) праздничного оформления территории муниципального образования;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17) утратил силу </w:t>
      </w:r>
      <w:hyperlink r:id="rId136" w:tgtFrame="_blank" w:history="1">
        <w:r w:rsidRPr="008523BC">
          <w:rPr>
            <w:rFonts w:ascii="Arial" w:eastAsia="Times New Roman" w:hAnsi="Arial" w:cs="Arial"/>
            <w:color w:val="0000FF"/>
            <w:sz w:val="24"/>
            <w:szCs w:val="24"/>
            <w:lang w:eastAsia="ru-RU"/>
          </w:rPr>
          <w:t>решением Совета депутатов Борцовского сельсовета Тогучинского района Новосибирской области от 21.02.2022 № 66/93.003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b/>
          <w:bCs/>
          <w:color w:val="000000"/>
          <w:sz w:val="26"/>
          <w:szCs w:val="26"/>
          <w:lang w:eastAsia="ru-RU"/>
        </w:rPr>
        <w:t>Статья 46. Вступление Устава в силу</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 </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1. Часть 1 статьи 18 вступает в силу после истечения срока полномочий Совета депутатов Борцовского сельсовета Тогучинского района Новосибирской области пятого созыва.</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2.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r w:rsidRPr="008523BC">
        <w:rPr>
          <w:rFonts w:ascii="Arial" w:eastAsia="Times New Roman" w:hAnsi="Arial" w:cs="Arial"/>
          <w:color w:val="000000"/>
          <w:sz w:val="24"/>
          <w:szCs w:val="24"/>
          <w:lang w:eastAsia="ru-RU"/>
        </w:rPr>
        <w:t>(в редакции </w:t>
      </w:r>
      <w:hyperlink r:id="rId137" w:tgtFrame="_blank" w:history="1">
        <w:r w:rsidRPr="008523BC">
          <w:rPr>
            <w:rFonts w:ascii="Arial" w:eastAsia="Times New Roman" w:hAnsi="Arial" w:cs="Arial"/>
            <w:color w:val="0000FF"/>
            <w:sz w:val="24"/>
            <w:szCs w:val="24"/>
            <w:lang w:eastAsia="ru-RU"/>
          </w:rPr>
          <w:t>решения Совета депутатов Борцовского сельсовета Тогучинского района Новосибирской области от 21.02.2022 № 66/93.003</w:t>
        </w:r>
      </w:hyperlink>
      <w:r w:rsidRPr="008523BC">
        <w:rPr>
          <w:rFonts w:ascii="Arial" w:eastAsia="Times New Roman" w:hAnsi="Arial" w:cs="Arial"/>
          <w:color w:val="000000"/>
          <w:sz w:val="24"/>
          <w:szCs w:val="24"/>
          <w:lang w:eastAsia="ru-RU"/>
        </w:rPr>
        <w:t>)</w:t>
      </w:r>
    </w:p>
    <w:p w:rsidR="008523BC" w:rsidRPr="008523BC" w:rsidRDefault="008523BC" w:rsidP="008523BC">
      <w:pPr>
        <w:spacing w:after="0" w:line="240" w:lineRule="auto"/>
        <w:ind w:firstLine="709"/>
        <w:jc w:val="both"/>
        <w:rPr>
          <w:rFonts w:ascii="Arial" w:eastAsia="Times New Roman" w:hAnsi="Arial" w:cs="Arial"/>
          <w:color w:val="000000"/>
          <w:sz w:val="24"/>
          <w:szCs w:val="24"/>
          <w:lang w:eastAsia="ru-RU"/>
        </w:rPr>
      </w:pPr>
      <w:hyperlink r:id="rId138" w:tgtFrame="_blank" w:history="1">
        <w:r w:rsidRPr="008523BC">
          <w:rPr>
            <w:rFonts w:ascii="Arial" w:eastAsia="Times New Roman" w:hAnsi="Arial" w:cs="Arial"/>
            <w:color w:val="0000FF"/>
            <w:sz w:val="24"/>
            <w:szCs w:val="24"/>
            <w:lang w:eastAsia="ru-RU"/>
          </w:rPr>
          <w:t>Устав Борцовского сельсовета Тогучинского района Новосибирской области принятый 25.05.2015 г №6</w:t>
        </w:r>
      </w:hyperlink>
      <w:r w:rsidRPr="008523BC">
        <w:rPr>
          <w:rFonts w:ascii="Arial" w:eastAsia="Times New Roman" w:hAnsi="Arial" w:cs="Arial"/>
          <w:color w:val="000000"/>
          <w:sz w:val="24"/>
          <w:szCs w:val="24"/>
          <w:lang w:eastAsia="ru-RU"/>
        </w:rPr>
        <w:t> с изменениями и дополнениями </w:t>
      </w:r>
      <w:hyperlink r:id="rId139" w:tgtFrame="_blank" w:history="1">
        <w:r w:rsidRPr="008523BC">
          <w:rPr>
            <w:rFonts w:ascii="Arial" w:eastAsia="Times New Roman" w:hAnsi="Arial" w:cs="Arial"/>
            <w:color w:val="0000FF"/>
            <w:sz w:val="24"/>
            <w:szCs w:val="24"/>
            <w:lang w:eastAsia="ru-RU"/>
          </w:rPr>
          <w:t>от 21.03.2016г №27</w:t>
        </w:r>
      </w:hyperlink>
      <w:r w:rsidRPr="008523BC">
        <w:rPr>
          <w:rFonts w:ascii="Arial" w:eastAsia="Times New Roman" w:hAnsi="Arial" w:cs="Arial"/>
          <w:color w:val="000000"/>
          <w:sz w:val="24"/>
          <w:szCs w:val="24"/>
          <w:lang w:eastAsia="ru-RU"/>
        </w:rPr>
        <w:t>; </w:t>
      </w:r>
      <w:hyperlink r:id="rId140" w:tgtFrame="_blank" w:history="1">
        <w:r w:rsidRPr="008523BC">
          <w:rPr>
            <w:rFonts w:ascii="Arial" w:eastAsia="Times New Roman" w:hAnsi="Arial" w:cs="Arial"/>
            <w:color w:val="0000FF"/>
            <w:sz w:val="24"/>
            <w:szCs w:val="24"/>
            <w:lang w:eastAsia="ru-RU"/>
          </w:rPr>
          <w:t>от 28.09.2017 г. №80</w:t>
        </w:r>
      </w:hyperlink>
      <w:r w:rsidRPr="008523BC">
        <w:rPr>
          <w:rFonts w:ascii="Arial" w:eastAsia="Times New Roman" w:hAnsi="Arial" w:cs="Arial"/>
          <w:color w:val="000000"/>
          <w:sz w:val="24"/>
          <w:szCs w:val="24"/>
          <w:lang w:eastAsia="ru-RU"/>
        </w:rPr>
        <w:t> утрачивает силу с момента вступления в силу настоящего Устава.</w:t>
      </w:r>
    </w:p>
    <w:p w:rsidR="00ED4156" w:rsidRDefault="00ED4156">
      <w:bookmarkStart w:id="11" w:name="_GoBack"/>
      <w:bookmarkEnd w:id="11"/>
    </w:p>
    <w:sectPr w:rsidR="00ED41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C90"/>
    <w:rsid w:val="006E4C90"/>
    <w:rsid w:val="008523BC"/>
    <w:rsid w:val="00ED4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3F75A-DEF4-4A4A-A35E-A6CE89E7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523BC"/>
  </w:style>
  <w:style w:type="paragraph" w:styleId="a3">
    <w:name w:val="Normal (Web)"/>
    <w:basedOn w:val="a"/>
    <w:uiPriority w:val="99"/>
    <w:semiHidden/>
    <w:unhideWhenUsed/>
    <w:rsid w:val="00852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523BC"/>
    <w:rPr>
      <w:color w:val="0000FF"/>
      <w:u w:val="single"/>
    </w:rPr>
  </w:style>
  <w:style w:type="character" w:styleId="a5">
    <w:name w:val="FollowedHyperlink"/>
    <w:basedOn w:val="a0"/>
    <w:uiPriority w:val="99"/>
    <w:semiHidden/>
    <w:unhideWhenUsed/>
    <w:rsid w:val="008523BC"/>
    <w:rPr>
      <w:color w:val="800080"/>
      <w:u w:val="single"/>
    </w:rPr>
  </w:style>
  <w:style w:type="character" w:customStyle="1" w:styleId="hyperlink">
    <w:name w:val="hyperlink"/>
    <w:basedOn w:val="a0"/>
    <w:rsid w:val="008523BC"/>
  </w:style>
  <w:style w:type="paragraph" w:customStyle="1" w:styleId="normalweb">
    <w:name w:val="normalweb"/>
    <w:basedOn w:val="a"/>
    <w:rsid w:val="00852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8523BC"/>
  </w:style>
  <w:style w:type="character" w:customStyle="1" w:styleId="hyperlink0">
    <w:name w:val="hyperlink0"/>
    <w:basedOn w:val="a0"/>
    <w:rsid w:val="00852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4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96E20C02-1B12-465A-B64C-24AA92270007" TargetMode="External"/><Relationship Id="rId117" Type="http://schemas.openxmlformats.org/officeDocument/2006/relationships/hyperlink" Target="https://pravo-search.minjust.ru/bigs/showDocument.html?id=8F21B21C-A408-42C4-B9FE-A939B863C84A" TargetMode="External"/><Relationship Id="rId21" Type="http://schemas.openxmlformats.org/officeDocument/2006/relationships/hyperlink" Target="https://pravo-search.minjust.ru/bigs/showDocument.html?id=24162B44-E657-4D81-B658-B9F740A56BEE" TargetMode="External"/><Relationship Id="rId42" Type="http://schemas.openxmlformats.org/officeDocument/2006/relationships/hyperlink" Target="https://pravo-search.minjust.ru/bigs/showDocument.html?id=AB88A22D-AD1F-4062-8B9D-00797916D1DB" TargetMode="External"/><Relationship Id="rId47" Type="http://schemas.openxmlformats.org/officeDocument/2006/relationships/hyperlink" Target="https://pravo-search.minjust.ru/bigs/showDocument.html?id=92707478-1251-4B42-96F2-C71042F10CA3" TargetMode="External"/><Relationship Id="rId63"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635966F9-B6CF-429F-9B93-EE432BCE11C3" TargetMode="External"/><Relationship Id="rId84" Type="http://schemas.openxmlformats.org/officeDocument/2006/relationships/hyperlink" Target="https://pravo-search.minjust.ru/bigs/showDocument.html?id=23BFA9AF-B847-4F54-8403-F2E327C4305A" TargetMode="External"/><Relationship Id="rId89" Type="http://schemas.openxmlformats.org/officeDocument/2006/relationships/hyperlink" Target="https://pravo-search.minjust.ru/bigs/showDocument.html?id=635966F9-B6CF-429F-9B93-EE432BCE11C3" TargetMode="External"/><Relationship Id="rId112" Type="http://schemas.openxmlformats.org/officeDocument/2006/relationships/hyperlink" Target="https://pravo-search.minjust.ru/bigs/showDocument.html?id=635966F9-B6CF-429F-9B93-EE432BCE11C3" TargetMode="External"/><Relationship Id="rId133" Type="http://schemas.openxmlformats.org/officeDocument/2006/relationships/hyperlink" Target="https://pravo-search.minjust.ru/bigs/showDocument.html?id=AB88A22D-AD1F-4062-8B9D-00797916D1DB" TargetMode="External"/><Relationship Id="rId138" Type="http://schemas.openxmlformats.org/officeDocument/2006/relationships/hyperlink" Target="https://pravo-search.minjust.ru/bigs/showDocument.html?id=28AC6737-23CE-4B7A-A982-B5E542220422" TargetMode="External"/><Relationship Id="rId16" Type="http://schemas.openxmlformats.org/officeDocument/2006/relationships/hyperlink" Target="https://pravo-search.minjust.ru/bigs/showDocument.html?id=24162B44-E657-4D81-B658-B9F740A56BEE" TargetMode="External"/><Relationship Id="rId107" Type="http://schemas.openxmlformats.org/officeDocument/2006/relationships/hyperlink" Target="https://pravo-search.minjust.ru/bigs/showDocument.html?id=AB88A22D-AD1F-4062-8B9D-00797916D1DB" TargetMode="External"/><Relationship Id="rId11" Type="http://schemas.openxmlformats.org/officeDocument/2006/relationships/hyperlink" Target="https://pravo-search.minjust.ru/bigs/showDocument.html?id=24162B44-E657-4D81-B658-B9F740A56BEE" TargetMode="External"/><Relationship Id="rId32"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6785A26F-52A6-439E-A2E4-93801511E564" TargetMode="External"/><Relationship Id="rId53" Type="http://schemas.openxmlformats.org/officeDocument/2006/relationships/hyperlink" Target="https://pravo-search.minjust.ru/bigs/showDocument.html?id=15D4560C-D530-4955-BF7E-F734337AE80B" TargetMode="External"/><Relationship Id="rId58" Type="http://schemas.openxmlformats.org/officeDocument/2006/relationships/hyperlink" Target="https://pravo-search.minjust.ru/bigs/showDocument.html?id=AB88A22D-AD1F-4062-8B9D-00797916D1DB" TargetMode="External"/><Relationship Id="rId74" Type="http://schemas.openxmlformats.org/officeDocument/2006/relationships/hyperlink" Target="https://pravo-search.minjust.ru/bigs/showDocument.html?id=111863D6-B7F1-481B-9BDF-5A9EFF92F0AA"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AB88A22D-AD1F-4062-8B9D-00797916D1DB" TargetMode="External"/><Relationship Id="rId123"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15D4560C-D530-4955-BF7E-F734337AE80B" TargetMode="External"/><Relationship Id="rId5" Type="http://schemas.openxmlformats.org/officeDocument/2006/relationships/hyperlink" Target="https://pravo-search.minjust.ru/bigs/showDocument.html?id=24162B44-E657-4D81-B658-B9F740A56BEE" TargetMode="External"/><Relationship Id="rId90" Type="http://schemas.openxmlformats.org/officeDocument/2006/relationships/hyperlink" Target="https://pravo-search.minjust.ru/bigs/showDocument.html?id=635966F9-B6CF-429F-9B93-EE432BCE11C3" TargetMode="External"/><Relationship Id="rId95" Type="http://schemas.openxmlformats.org/officeDocument/2006/relationships/hyperlink" Target="https://pravo-search.minjust.ru/bigs/showDocument.html?id=635966F9-B6CF-429F-9B93-EE432BCE11C3" TargetMode="External"/><Relationship Id="rId22" Type="http://schemas.openxmlformats.org/officeDocument/2006/relationships/hyperlink" Target="https://pravo-search.minjust.ru/bigs/showDocument.html?id=E999DCF9-926B-4FA1-9B51-8FD631C66B00" TargetMode="External"/><Relationship Id="rId27"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24162B44-E657-4D81-B658-B9F740A56BEE" TargetMode="External"/><Relationship Id="rId48" Type="http://schemas.openxmlformats.org/officeDocument/2006/relationships/hyperlink" Target="https://pravo-search.minjust.ru/bigs/showDocument.html?id=AB88A22D-AD1F-4062-8B9D-00797916D1DB" TargetMode="External"/><Relationship Id="rId64" Type="http://schemas.openxmlformats.org/officeDocument/2006/relationships/hyperlink" Target="https://pravo-search.minjust.ru/bigs/showDocument.html?id=24162B44-E657-4D81-B658-B9F740A56BEE" TargetMode="External"/><Relationship Id="rId69" Type="http://schemas.openxmlformats.org/officeDocument/2006/relationships/hyperlink" Target="https://pravo-search.minjust.ru/bigs/showDocument.html?id=24162B44-E657-4D81-B658-B9F740A56BEE" TargetMode="External"/><Relationship Id="rId113" Type="http://schemas.openxmlformats.org/officeDocument/2006/relationships/hyperlink" Target="https://pravo-search.minjust.ru/bigs/showDocument.html?id=AB88A22D-AD1F-4062-8B9D-00797916D1DB" TargetMode="External"/><Relationship Id="rId118" Type="http://schemas.openxmlformats.org/officeDocument/2006/relationships/hyperlink" Target="https://pravo-search.minjust.ru/bigs/showDocument.html?id=92707478-1251-4B42-96F2-C71042F10CA3" TargetMode="External"/><Relationship Id="rId134" Type="http://schemas.openxmlformats.org/officeDocument/2006/relationships/hyperlink" Target="https://pravo-search.minjust.ru/bigs/showDocument.html?id=AB88A22D-AD1F-4062-8B9D-00797916D1DB" TargetMode="External"/><Relationship Id="rId139" Type="http://schemas.openxmlformats.org/officeDocument/2006/relationships/hyperlink" Target="https://pravo-search.minjust.ru/bigs/showDocument.html?id=97D47E4F-2F61-496B-BFB5-8869CBE5E93A" TargetMode="External"/><Relationship Id="rId8" Type="http://schemas.openxmlformats.org/officeDocument/2006/relationships/hyperlink" Target="https://pravo-search.minjust.ru/bigs/showDocument.html?id=635966F9-B6CF-429F-9B93-EE432BCE11C3" TargetMode="External"/><Relationship Id="rId51" Type="http://schemas.openxmlformats.org/officeDocument/2006/relationships/hyperlink" Target="https://pravo-search.minjust.ru/bigs/showDocument.html?id=92707478-1251-4B42-96F2-C71042F10CA3" TargetMode="External"/><Relationship Id="rId72"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EB042C48-DE0E-4DBE-8305-4D48DDDB63A2" TargetMode="External"/><Relationship Id="rId93" Type="http://schemas.openxmlformats.org/officeDocument/2006/relationships/hyperlink" Target="https://pravo-search.minjust.ru/bigs/showDocument.html?id=635966F9-B6CF-429F-9B93-EE432BCE11C3" TargetMode="External"/><Relationship Id="rId98" Type="http://schemas.openxmlformats.org/officeDocument/2006/relationships/hyperlink" Target="https://pravo-search.minjust.ru/bigs/showDocument.html?id=AB88A22D-AD1F-4062-8B9D-00797916D1DB" TargetMode="External"/><Relationship Id="rId121" Type="http://schemas.openxmlformats.org/officeDocument/2006/relationships/hyperlink" Target="https://pravo-search.minjust.ru/bigs/showDocument.html?id=AB88A22D-AD1F-4062-8B9D-00797916D1DB"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pravo-search.minjust.ru/bigs/showDocument.html?id=AB88A22D-AD1F-4062-8B9D-00797916D1DB" TargetMode="External"/><Relationship Id="rId17" Type="http://schemas.openxmlformats.org/officeDocument/2006/relationships/hyperlink" Target="https://pravo-search.minjust.ru/bigs/showDocument.html?id=AB88A22D-AD1F-4062-8B9D-00797916D1DB" TargetMode="External"/><Relationship Id="rId25" Type="http://schemas.openxmlformats.org/officeDocument/2006/relationships/hyperlink" Target="https://pravo-search.minjust.ru/bigs/showDocument.html?id=92707478-1251-4B42-96F2-C71042F10CA3" TargetMode="External"/><Relationship Id="rId33" Type="http://schemas.openxmlformats.org/officeDocument/2006/relationships/hyperlink" Target="https://pravo-search.minjust.ru/bigs/showDocument.html?id=6AA69C6A-D9BC-451D-8BF9-1C4FE32D26EF" TargetMode="External"/><Relationship Id="rId38" Type="http://schemas.openxmlformats.org/officeDocument/2006/relationships/hyperlink" Target="https://pravo-search.minjust.ru/bigs/showDocument.html?id=6AA69C6A-D9BC-451D-8BF9-1C4FE32D26EF" TargetMode="External"/><Relationship Id="rId46" Type="http://schemas.openxmlformats.org/officeDocument/2006/relationships/hyperlink" Target="https://pravo-search.minjust.ru/bigs/showDocument.html?id=92707478-1251-4B42-96F2-C71042F10CA3" TargetMode="External"/><Relationship Id="rId59"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pravo-search.minjust.ru/bigs/showDocument.html?id=4FF21115-1CB6-4214-9078-8E8209C66419" TargetMode="External"/><Relationship Id="rId103" Type="http://schemas.openxmlformats.org/officeDocument/2006/relationships/hyperlink" Target="https://pravo-search.minjust.ru/bigs/showDocument.html?id=AB88A22D-AD1F-4062-8B9D-00797916D1DB" TargetMode="External"/><Relationship Id="rId108" Type="http://schemas.openxmlformats.org/officeDocument/2006/relationships/hyperlink" Target="https://pravo-search.minjust.ru/bigs/showDocument.html?id=111863D6-B7F1-481B-9BDF-5A9EFF92F0AA" TargetMode="External"/><Relationship Id="rId116" Type="http://schemas.openxmlformats.org/officeDocument/2006/relationships/hyperlink" Target="https://pravo-search.minjust.ru/bigs/showDocument.html?id=8F21B21C-A408-42C4-B9FE-A939B863C84A" TargetMode="External"/><Relationship Id="rId124" Type="http://schemas.openxmlformats.org/officeDocument/2006/relationships/hyperlink" Target="https://pravo-search.minjust.ru/bigs/showDocument.html?id=AB88A22D-AD1F-4062-8B9D-00797916D1DB" TargetMode="External"/><Relationship Id="rId129" Type="http://schemas.openxmlformats.org/officeDocument/2006/relationships/hyperlink" Target="https://pravo-search.minjust.ru/bigs/showDocument.html?id=15D4560C-D530-4955-BF7E-F734337AE80B" TargetMode="External"/><Relationship Id="rId137" Type="http://schemas.openxmlformats.org/officeDocument/2006/relationships/hyperlink" Target="https://pravo-search.minjust.ru/bigs/showDocument.html?id=AB88A22D-AD1F-4062-8B9D-00797916D1DB" TargetMode="External"/><Relationship Id="rId20" Type="http://schemas.openxmlformats.org/officeDocument/2006/relationships/hyperlink" Target="https://pravo-search.minjust.ru/bigs/showDocument.html?id=AB88A22D-AD1F-4062-8B9D-00797916D1DB" TargetMode="External"/><Relationship Id="rId41"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s://pravo-search.minjust.ru/bigs/showDocument.html?id=635966F9-B6CF-429F-9B93-EE432BCE11C3" TargetMode="External"/><Relationship Id="rId70"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EB042C48-DE0E-4DBE-8305-4D48DDDB63A2" TargetMode="External"/><Relationship Id="rId83" Type="http://schemas.openxmlformats.org/officeDocument/2006/relationships/hyperlink" Target="https://pravo-search.minjust.ru/bigs/showDocument.html?id=9AA48369-618A-4BB4-B4B8-AE15F2B7EBF6" TargetMode="External"/><Relationship Id="rId88" Type="http://schemas.openxmlformats.org/officeDocument/2006/relationships/hyperlink" Target="https://pravo-search.minjust.ru/bigs/showDocument.html?id=635966F9-B6CF-429F-9B93-EE432BCE11C3" TargetMode="External"/><Relationship Id="rId91" Type="http://schemas.openxmlformats.org/officeDocument/2006/relationships/hyperlink" Target="https://pravo-search.minjust.ru/bigs/showDocument.html?id=635966F9-B6CF-429F-9B93-EE432BCE11C3" TargetMode="External"/><Relationship Id="rId96" Type="http://schemas.openxmlformats.org/officeDocument/2006/relationships/hyperlink" Target="https://pravo-search.minjust.ru/bigs/showDocument.html?id=635966F9-B6CF-429F-9B93-EE432BCE11C3" TargetMode="External"/><Relationship Id="rId111" Type="http://schemas.openxmlformats.org/officeDocument/2006/relationships/hyperlink" Target="https://pravo-search.minjust.ru/bigs/showDocument.html?id=92707478-1251-4B42-96F2-C71042F10CA3" TargetMode="External"/><Relationship Id="rId132"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DE2DA502-F418-4191-A878-B8B0470C32B2" TargetMode="External"/><Relationship Id="rId1" Type="http://schemas.openxmlformats.org/officeDocument/2006/relationships/styles" Target="styles.xml"/><Relationship Id="rId6" Type="http://schemas.openxmlformats.org/officeDocument/2006/relationships/hyperlink" Target="https://pravo-search.minjust.ru/bigs/showDocument.html?id=92707478-1251-4B42-96F2-C71042F10CA3" TargetMode="External"/><Relationship Id="rId15" Type="http://schemas.openxmlformats.org/officeDocument/2006/relationships/hyperlink" Target="https://pravo-search.minjust.ru/bigs/showDocument.html?id=AB88A22D-AD1F-4062-8B9D-00797916D1DB" TargetMode="External"/><Relationship Id="rId23" Type="http://schemas.openxmlformats.org/officeDocument/2006/relationships/hyperlink" Target="https://pravo-search.minjust.ru/bigs/showDocument.html?id=18B68750-B18F-40EC-84A9-896627BB71D9" TargetMode="External"/><Relationship Id="rId28"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s://pravo-search.minjust.ru/bigs/showDocument.html?id=635966F9-B6CF-429F-9B93-EE432BCE11C3" TargetMode="External"/><Relationship Id="rId49" Type="http://schemas.openxmlformats.org/officeDocument/2006/relationships/hyperlink" Target="https://pravo-search.minjust.ru/bigs/showDocument.html?id=4F48675C-2DC2-4B7B-8F43-C7D17AB9072F" TargetMode="External"/><Relationship Id="rId57" Type="http://schemas.openxmlformats.org/officeDocument/2006/relationships/hyperlink" Target="https://pravo-search.minjust.ru/bigs/showDocument.html?id=111863D6-B7F1-481B-9BDF-5A9EFF92F0AA" TargetMode="External"/><Relationship Id="rId106" Type="http://schemas.openxmlformats.org/officeDocument/2006/relationships/hyperlink" Target="https://pravo-search.minjust.ru/bigs/showDocument.html?id=E999DCF9-926B-4FA1-9B51-8FD631C66B00" TargetMode="External"/><Relationship Id="rId114" Type="http://schemas.openxmlformats.org/officeDocument/2006/relationships/hyperlink" Target="https://pravo-search.minjust.ru/bigs/showDocument.html?id=AB88A22D-AD1F-4062-8B9D-00797916D1DB" TargetMode="External"/><Relationship Id="rId119" Type="http://schemas.openxmlformats.org/officeDocument/2006/relationships/hyperlink" Target="https://pravo-search.minjust.ru/bigs/showDocument.html?id=AB88A22D-AD1F-4062-8B9D-00797916D1DB" TargetMode="External"/><Relationship Id="rId127"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EFFE33B4-46A6-40A7-969B-C4FB93958C4E" TargetMode="External"/><Relationship Id="rId31" Type="http://schemas.openxmlformats.org/officeDocument/2006/relationships/hyperlink" Target="https://pravo-search.minjust.ru/bigs/showDocument.html?id=6785A26F-52A6-439E-A2E4-93801511E564" TargetMode="External"/><Relationship Id="rId44" Type="http://schemas.openxmlformats.org/officeDocument/2006/relationships/hyperlink" Target="https://pravo-search.minjust.ru/bigs/showDocument.html?id=AB88A22D-AD1F-4062-8B9D-00797916D1DB" TargetMode="External"/><Relationship Id="rId52"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60E08DD3-A113-4C2C-BF2A-D7CDCD7938DE" TargetMode="External"/><Relationship Id="rId73" Type="http://schemas.openxmlformats.org/officeDocument/2006/relationships/hyperlink" Target="https://pravo-search.minjust.ru/bigs/showDocument.html?id=9AA48369-618A-4BB4-B4B8-AE15F2B7EBF6" TargetMode="External"/><Relationship Id="rId78"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635966F9-B6CF-429F-9B93-EE432BCE11C3" TargetMode="External"/><Relationship Id="rId99" Type="http://schemas.openxmlformats.org/officeDocument/2006/relationships/hyperlink" Target="https://pravo-search.minjust.ru/bigs/showDocument.html?id=AB88A22D-AD1F-4062-8B9D-00797916D1DB" TargetMode="External"/><Relationship Id="rId101" Type="http://schemas.openxmlformats.org/officeDocument/2006/relationships/hyperlink" Target="https://pravo-search.minjust.ru/bigs/showDocument.html?id=AB88A22D-AD1F-4062-8B9D-00797916D1DB" TargetMode="External"/><Relationship Id="rId122" Type="http://schemas.openxmlformats.org/officeDocument/2006/relationships/hyperlink" Target="https://pravo-search.minjust.ru/bigs/showDocument.html?id=92707478-1251-4B42-96F2-C71042F10CA3" TargetMode="External"/><Relationship Id="rId130" Type="http://schemas.openxmlformats.org/officeDocument/2006/relationships/hyperlink" Target="https://pravo-search.minjust.ru/bigs/showDocument.html?id=15D4560C-D530-4955-BF7E-F734337AE80B" TargetMode="External"/><Relationship Id="rId135" Type="http://schemas.openxmlformats.org/officeDocument/2006/relationships/hyperlink" Target="https://pravo-search.minjust.ru/bigs/showDocument.html?id=AB88A22D-AD1F-4062-8B9D-00797916D1DB" TargetMode="External"/><Relationship Id="rId4" Type="http://schemas.openxmlformats.org/officeDocument/2006/relationships/hyperlink" Target="https://pravo-search.minjust.ru/bigs/showDocument.html?id=24162B44-E657-4D81-B658-B9F740A56BEE" TargetMode="External"/><Relationship Id="rId9" Type="http://schemas.openxmlformats.org/officeDocument/2006/relationships/hyperlink" Target="https://pravo-search.minjust.ru/bigs/showDocument.html?id=24162B44-E657-4D81-B658-B9F740A56BEE" TargetMode="External"/><Relationship Id="rId13" Type="http://schemas.openxmlformats.org/officeDocument/2006/relationships/hyperlink" Target="https://pravo-search.minjust.ru/bigs/showDocument.html?id=24162B44-E657-4D81-B658-B9F740A56BEE" TargetMode="External"/><Relationship Id="rId18" Type="http://schemas.openxmlformats.org/officeDocument/2006/relationships/hyperlink" Target="https://pravo-search.minjust.ru/bigs/showDocument.html?id=3658A2F0-13F2-4925-A536-3EF779CFF4CC" TargetMode="External"/><Relationship Id="rId39" Type="http://schemas.openxmlformats.org/officeDocument/2006/relationships/hyperlink" Target="https://pravo-search.minjust.ru/bigs/showDocument.html?id=635966F9-B6CF-429F-9B93-EE432BCE11C3" TargetMode="External"/><Relationship Id="rId109" Type="http://schemas.openxmlformats.org/officeDocument/2006/relationships/hyperlink" Target="https://pravo-search.minjust.ru/bigs/showDocument.html?id=18B68750-B18F-40EC-84A9-896627BB71D9" TargetMode="External"/><Relationship Id="rId34"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92707478-1251-4B42-96F2-C71042F10CA3" TargetMode="External"/><Relationship Id="rId55" Type="http://schemas.openxmlformats.org/officeDocument/2006/relationships/hyperlink" Target="https://pravo-search.minjust.ru/bigs/showDocument.html?id=9AA48369-618A-4BB4-B4B8-AE15F2B7EBF6" TargetMode="External"/><Relationship Id="rId76" Type="http://schemas.openxmlformats.org/officeDocument/2006/relationships/hyperlink" Target="https://pravo-search.minjust.ru/bigs/showDocument.html?id=AB88A22D-AD1F-4062-8B9D-00797916D1DB" TargetMode="External"/><Relationship Id="rId97" Type="http://schemas.openxmlformats.org/officeDocument/2006/relationships/hyperlink" Target="https://pravo-search.minjust.ru/bigs/showDocument.html?id=635966F9-B6CF-429F-9B93-EE432BCE11C3" TargetMode="External"/><Relationship Id="rId104" Type="http://schemas.openxmlformats.org/officeDocument/2006/relationships/hyperlink" Target="https://pravo-search.minjust.ru/bigs/showDocument.html?id=3658A2F0-13F2-4925-A536-3EF779CFF4CC" TargetMode="External"/><Relationship Id="rId120"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AB88A22D-AD1F-4062-8B9D-00797916D1DB" TargetMode="External"/><Relationship Id="rId141" Type="http://schemas.openxmlformats.org/officeDocument/2006/relationships/fontTable" Target="fontTable.xml"/><Relationship Id="rId7" Type="http://schemas.openxmlformats.org/officeDocument/2006/relationships/hyperlink" Target="https://pravo-search.minjust.ru/bigs/showDocument.html?id=AB88A22D-AD1F-4062-8B9D-00797916D1DB"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635966F9-B6CF-429F-9B93-EE432BCE11C3" TargetMode="External"/><Relationship Id="rId2" Type="http://schemas.openxmlformats.org/officeDocument/2006/relationships/settings" Target="settings.xml"/><Relationship Id="rId29"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24162B44-E657-4D81-B658-B9F740A56BEE" TargetMode="External"/><Relationship Id="rId40" Type="http://schemas.openxmlformats.org/officeDocument/2006/relationships/hyperlink" Target="https://pravo-search.minjust.ru/bigs/showDocument.html?id=15D4560C-D530-4955-BF7E-F734337AE80B" TargetMode="External"/><Relationship Id="rId45" Type="http://schemas.openxmlformats.org/officeDocument/2006/relationships/hyperlink" Target="https://pravo-search.minjust.ru/bigs/showDocument.html?id=92707478-1251-4B42-96F2-C71042F10CA3" TargetMode="External"/><Relationship Id="rId66" Type="http://schemas.openxmlformats.org/officeDocument/2006/relationships/hyperlink" Target="https://pravo-search.minjust.ru/bigs/showDocument.html?id=8B72231B-E1D5-434E-AB34-7750086672E2"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24162B44-E657-4D81-B658-B9F740A56BEE" TargetMode="External"/><Relationship Id="rId115" Type="http://schemas.openxmlformats.org/officeDocument/2006/relationships/hyperlink" Target="https://pravo-search.minjust.ru/bigs/showDocument.html?id=635966F9-B6CF-429F-9B93-EE432BCE11C3" TargetMode="External"/><Relationship Id="rId131" Type="http://schemas.openxmlformats.org/officeDocument/2006/relationships/hyperlink" Target="https://pravo-search.minjust.ru/bigs/showDocument.html?id=15D4560C-D530-4955-BF7E-F734337AE80B" TargetMode="External"/><Relationship Id="rId136" Type="http://schemas.openxmlformats.org/officeDocument/2006/relationships/hyperlink" Target="https://pravo-search.minjust.ru/bigs/showDocument.html?id=AB88A22D-AD1F-4062-8B9D-00797916D1DB" TargetMode="External"/><Relationship Id="rId61" Type="http://schemas.openxmlformats.org/officeDocument/2006/relationships/hyperlink" Target="https://pravo-search.minjust.ru/bigs/showDocument.html?id=4FF21115-1CB6-4214-9078-8E8209C66419" TargetMode="External"/><Relationship Id="rId82"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AB88A22D-AD1F-4062-8B9D-00797916D1DB" TargetMode="External"/><Relationship Id="rId14" Type="http://schemas.openxmlformats.org/officeDocument/2006/relationships/hyperlink" Target="https://pravo-search.minjust.ru/bigs/showDocument.html?id=AB88A22D-AD1F-4062-8B9D-00797916D1DB" TargetMode="External"/><Relationship Id="rId30" Type="http://schemas.openxmlformats.org/officeDocument/2006/relationships/hyperlink" Target="https://pravo-search.minjust.ru/bigs/showDocument.html?id=635966F9-B6CF-429F-9B93-EE432BCE11C3" TargetMode="External"/><Relationship Id="rId35" Type="http://schemas.openxmlformats.org/officeDocument/2006/relationships/hyperlink" Target="https://pravo-search.minjust.ru/bigs/showDocument.html?id=6AA69C6A-D9BC-451D-8BF9-1C4FE32D26EF" TargetMode="External"/><Relationship Id="rId56" Type="http://schemas.openxmlformats.org/officeDocument/2006/relationships/hyperlink" Target="https://pravo-search.minjust.ru/bigs/showDocument.html?id=9AA48369-618A-4BB4-B4B8-AE15F2B7EBF6"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24162B44-E657-4D81-B658-B9F740A56BEE" TargetMode="External"/><Relationship Id="rId105" Type="http://schemas.openxmlformats.org/officeDocument/2006/relationships/hyperlink" Target="https://pravo-search.minjust.ru/bigs/showDocument.html?id=AB88A22D-AD1F-4062-8B9D-00797916D1DB" TargetMode="External"/><Relationship Id="rId126"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21731</Words>
  <Characters>123867</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2024-12-25T14:10:00Z</dcterms:created>
  <dcterms:modified xsi:type="dcterms:W3CDTF">2024-12-25T14:12:00Z</dcterms:modified>
</cp:coreProperties>
</file>