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Pr="00CD6E5D">
        <w:rPr>
          <w:sz w:val="32"/>
          <w:szCs w:val="32"/>
        </w:rPr>
        <w:t xml:space="preserve"> </w:t>
      </w:r>
      <w:r w:rsidR="003A5E92">
        <w:rPr>
          <w:sz w:val="32"/>
          <w:szCs w:val="32"/>
        </w:rPr>
        <w:t>201</w:t>
      </w:r>
      <w:r w:rsidR="003876A8">
        <w:rPr>
          <w:sz w:val="32"/>
          <w:szCs w:val="32"/>
        </w:rPr>
        <w:t>8</w:t>
      </w:r>
      <w:r w:rsidR="008647F4">
        <w:rPr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FF6D92" w:rsidRPr="00FF6D92" w:rsidRDefault="00FF6D92" w:rsidP="00FF6D92">
      <w:pPr>
        <w:ind w:firstLine="708"/>
        <w:jc w:val="both"/>
        <w:rPr>
          <w:sz w:val="28"/>
          <w:szCs w:val="28"/>
        </w:rPr>
      </w:pPr>
      <w:r w:rsidRPr="00FF6D92">
        <w:rPr>
          <w:sz w:val="28"/>
          <w:szCs w:val="28"/>
        </w:rPr>
        <w:t>Муниципальный  контроль на территории Борцовского сельсовета Тогучинского района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Административными  регламентами исполнения функций по муниципальному контролю, утвержденными  постановлениями администраций Борцовского сельсовета Тогучинского  района Новосибирской области.</w:t>
      </w:r>
    </w:p>
    <w:p w:rsidR="00FF6D92" w:rsidRPr="00FF6D92" w:rsidRDefault="00FF6D92" w:rsidP="00FF6D92">
      <w:pPr>
        <w:ind w:firstLine="708"/>
        <w:jc w:val="both"/>
        <w:rPr>
          <w:color w:val="000000"/>
          <w:sz w:val="28"/>
          <w:szCs w:val="28"/>
        </w:rPr>
      </w:pPr>
      <w:r w:rsidRPr="00FF6D92">
        <w:rPr>
          <w:color w:val="000000"/>
          <w:sz w:val="28"/>
          <w:szCs w:val="28"/>
        </w:rPr>
        <w:t>Все нормативные правовые акты по осуществлению муниципального контроля на территории Борцовского сельсовета Тогучинского района Новосибирской области прошли антикоррупционную экспертизу, коррупциогенных факторов не выявлено.</w:t>
      </w:r>
    </w:p>
    <w:p w:rsidR="00FF6D92" w:rsidRPr="00FF6D92" w:rsidRDefault="00FF6D92" w:rsidP="00FF6D92">
      <w:pPr>
        <w:ind w:firstLine="708"/>
        <w:jc w:val="both"/>
        <w:rPr>
          <w:sz w:val="28"/>
          <w:szCs w:val="28"/>
        </w:rPr>
      </w:pPr>
      <w:r w:rsidRPr="00FF6D92">
        <w:rPr>
          <w:color w:val="FF0000"/>
          <w:sz w:val="28"/>
          <w:szCs w:val="28"/>
        </w:rPr>
        <w:t xml:space="preserve"> </w:t>
      </w:r>
      <w:r w:rsidRPr="00FF6D92">
        <w:rPr>
          <w:sz w:val="28"/>
          <w:szCs w:val="28"/>
        </w:rPr>
        <w:t xml:space="preserve">Административные регламенты проведения проверок при осуществлении муниципального контроля  администрации Борцовского сельсовета Тогучинского района Новосибирской области размещены на официальном сайте администрации Борцовского </w:t>
      </w:r>
      <w:r w:rsidR="003A5E92">
        <w:rPr>
          <w:sz w:val="28"/>
          <w:szCs w:val="28"/>
        </w:rPr>
        <w:t>сельсовета Тогучинского района (</w:t>
      </w:r>
      <w:r w:rsidR="003A5E92" w:rsidRPr="003A5E92">
        <w:rPr>
          <w:sz w:val="28"/>
          <w:szCs w:val="28"/>
        </w:rPr>
        <w:t>http://bor.togrn.ru/</w:t>
      </w:r>
      <w:r w:rsidRPr="00FF6D92">
        <w:rPr>
          <w:sz w:val="28"/>
          <w:szCs w:val="28"/>
        </w:rPr>
        <w:t>)</w:t>
      </w:r>
    </w:p>
    <w:p w:rsidR="00FF6D92" w:rsidRPr="00FF6D92" w:rsidRDefault="00FF6D92" w:rsidP="00FF6D92">
      <w:pPr>
        <w:jc w:val="both"/>
        <w:rPr>
          <w:sz w:val="28"/>
          <w:szCs w:val="28"/>
        </w:rPr>
      </w:pPr>
      <w:r w:rsidRPr="00FF6D92">
        <w:rPr>
          <w:sz w:val="32"/>
          <w:szCs w:val="32"/>
        </w:rPr>
        <w:t xml:space="preserve">       </w:t>
      </w:r>
      <w:r w:rsidRPr="00FF6D92">
        <w:rPr>
          <w:sz w:val="28"/>
          <w:szCs w:val="28"/>
        </w:rPr>
        <w:t xml:space="preserve">Осуществление муниципального контроля над  деятельностью юридических лиц и индивидуальных предпринимателей </w:t>
      </w:r>
      <w:r w:rsidRPr="00FF6D92">
        <w:rPr>
          <w:iCs/>
          <w:sz w:val="28"/>
          <w:szCs w:val="28"/>
        </w:rPr>
        <w:t xml:space="preserve">ведется </w:t>
      </w:r>
      <w:r w:rsidRPr="00FF6D92">
        <w:rPr>
          <w:sz w:val="28"/>
          <w:szCs w:val="28"/>
        </w:rPr>
        <w:t>в пределах компетенции должностными лицами администрации муниципального образования, уполномоченными на осуществление муниципального контроля в соответствии  с постановлением администрации муниципального образования №36 от 06.05.2013 г. «Об определении должностных лиц, уполномоченных на осуществление муниципального контроля на территории Борцовского сельсовета Тогучинского района Новосибирской области».</w:t>
      </w: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FF6D92" w:rsidRPr="00FF6D92" w:rsidRDefault="00FF6D92" w:rsidP="00FF6D92">
      <w:pPr>
        <w:ind w:firstLine="708"/>
        <w:jc w:val="both"/>
        <w:rPr>
          <w:sz w:val="28"/>
          <w:szCs w:val="28"/>
        </w:rPr>
      </w:pPr>
      <w:r w:rsidRPr="00FF6D92">
        <w:rPr>
          <w:sz w:val="28"/>
          <w:szCs w:val="28"/>
        </w:rPr>
        <w:lastRenderedPageBreak/>
        <w:t xml:space="preserve">Осуществление муниципального контроля над  деятельностью юридических лиц и индивидуальных предпринимателей </w:t>
      </w:r>
      <w:r w:rsidRPr="00FF6D92">
        <w:rPr>
          <w:iCs/>
          <w:sz w:val="28"/>
          <w:szCs w:val="28"/>
        </w:rPr>
        <w:t xml:space="preserve">ведется </w:t>
      </w:r>
      <w:r w:rsidRPr="00FF6D92">
        <w:rPr>
          <w:sz w:val="28"/>
          <w:szCs w:val="28"/>
        </w:rPr>
        <w:t>в пределах компетенции должностными лицами администрации Борцовского сельсовета Тогучинского района Новосибирской области. В</w:t>
      </w:r>
      <w:r w:rsidRPr="00FF6D92">
        <w:rPr>
          <w:rFonts w:eastAsia="Calibri"/>
          <w:sz w:val="28"/>
          <w:szCs w:val="28"/>
        </w:rPr>
        <w:t>ыполнение функций по муниципальному контролю на территории муниципальных образований входит в должностные обязанности должностного лица администрации  муниципального образования</w:t>
      </w:r>
      <w:r w:rsidRPr="00FF6D92">
        <w:rPr>
          <w:sz w:val="28"/>
          <w:szCs w:val="28"/>
        </w:rPr>
        <w:t xml:space="preserve">. </w:t>
      </w:r>
    </w:p>
    <w:p w:rsidR="00FF6D92" w:rsidRPr="00FF6D92" w:rsidRDefault="00FF6D92" w:rsidP="00FF6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D92">
        <w:rPr>
          <w:sz w:val="28"/>
          <w:szCs w:val="28"/>
        </w:rPr>
        <w:t>Основной функцией является организация и осуществление на территории Борцовского сельсовета Тогучинского района Новосибирской области:</w:t>
      </w:r>
    </w:p>
    <w:p w:rsidR="00FF6D92" w:rsidRPr="00FF6D92" w:rsidRDefault="00FF6D92" w:rsidP="00FF6D92">
      <w:pPr>
        <w:jc w:val="both"/>
        <w:rPr>
          <w:sz w:val="28"/>
          <w:szCs w:val="28"/>
        </w:rPr>
      </w:pPr>
      <w:r w:rsidRPr="00FF6D92">
        <w:rPr>
          <w:sz w:val="28"/>
          <w:szCs w:val="28"/>
        </w:rPr>
        <w:t>-муниципального финансового контроля (контроль за исполнением муниципального бюджета);</w:t>
      </w:r>
    </w:p>
    <w:p w:rsidR="00FF6D92" w:rsidRPr="00FF6D92" w:rsidRDefault="00FF6D92" w:rsidP="00FF6D92">
      <w:pPr>
        <w:jc w:val="both"/>
        <w:rPr>
          <w:sz w:val="28"/>
          <w:szCs w:val="28"/>
        </w:rPr>
      </w:pPr>
      <w:r w:rsidRPr="00FF6D92">
        <w:rPr>
          <w:sz w:val="28"/>
          <w:szCs w:val="28"/>
        </w:rPr>
        <w:t>- муниципальный земельный контроль;</w:t>
      </w:r>
    </w:p>
    <w:p w:rsidR="00FF6D92" w:rsidRPr="00FF6D92" w:rsidRDefault="00FF6D92" w:rsidP="00FF6D92">
      <w:pPr>
        <w:jc w:val="both"/>
        <w:rPr>
          <w:sz w:val="28"/>
          <w:szCs w:val="28"/>
        </w:rPr>
      </w:pPr>
      <w:r w:rsidRPr="00FF6D92">
        <w:rPr>
          <w:sz w:val="28"/>
          <w:szCs w:val="28"/>
        </w:rPr>
        <w:t>-  муниципального  контроля  за сохранностью автомобильных дорог местного значения;</w:t>
      </w:r>
    </w:p>
    <w:p w:rsidR="00FF6D92" w:rsidRPr="00FF6D92" w:rsidRDefault="00FF6D92" w:rsidP="00FF6D92">
      <w:pPr>
        <w:jc w:val="both"/>
        <w:rPr>
          <w:sz w:val="28"/>
          <w:szCs w:val="28"/>
        </w:rPr>
      </w:pPr>
      <w:r w:rsidRPr="00FF6D92">
        <w:rPr>
          <w:sz w:val="28"/>
          <w:szCs w:val="28"/>
        </w:rPr>
        <w:t>- муниципальный контроль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требованиям законодательства;</w:t>
      </w:r>
    </w:p>
    <w:p w:rsidR="00FF6D92" w:rsidRPr="00FF6D92" w:rsidRDefault="00FF6D92" w:rsidP="00FF6D92">
      <w:pPr>
        <w:jc w:val="both"/>
        <w:rPr>
          <w:sz w:val="28"/>
          <w:szCs w:val="28"/>
        </w:rPr>
      </w:pPr>
    </w:p>
    <w:p w:rsidR="00FF6D92" w:rsidRPr="00FF6D92" w:rsidRDefault="00FF6D92" w:rsidP="00FF6D92">
      <w:pPr>
        <w:ind w:firstLine="708"/>
        <w:jc w:val="both"/>
        <w:rPr>
          <w:sz w:val="28"/>
          <w:szCs w:val="28"/>
          <w:lang w:eastAsia="en-US"/>
        </w:rPr>
      </w:pPr>
      <w:r w:rsidRPr="00FF6D92">
        <w:rPr>
          <w:sz w:val="28"/>
          <w:szCs w:val="28"/>
          <w:lang w:eastAsia="en-US"/>
        </w:rPr>
        <w:t>Должностные лица, уполномоченные на осуществление муниципального земельного контроля при осуществлении своих функций, взаимодействуют от имени администрации с Управлением Федеральной службы государственной регистрации, кадастра и картографии по Новосибирской области на основании соглашения между администрацией и Управлением Федеральной службы государственной регистрации, кадастра и картографии по Новосибирской области.</w:t>
      </w:r>
    </w:p>
    <w:p w:rsidR="00FF6D92" w:rsidRPr="00FF6D92" w:rsidRDefault="003876A8" w:rsidP="00FF6D92">
      <w:pPr>
        <w:spacing w:line="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2018</w:t>
      </w:r>
      <w:r w:rsidR="00FF6D92" w:rsidRPr="00FF6D92">
        <w:rPr>
          <w:sz w:val="28"/>
          <w:szCs w:val="28"/>
        </w:rPr>
        <w:t xml:space="preserve"> году  эксперты и экспертные организации к выполнению мероприятий по контролю  при проведении проверок, не привлекались.</w:t>
      </w:r>
    </w:p>
    <w:p w:rsidR="00FF6D92" w:rsidRPr="00FF6D92" w:rsidRDefault="003876A8" w:rsidP="00FF6D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контроль в 2018</w:t>
      </w:r>
      <w:r w:rsidR="00FF6D92" w:rsidRPr="00FF6D92">
        <w:rPr>
          <w:sz w:val="28"/>
          <w:szCs w:val="28"/>
        </w:rPr>
        <w:t xml:space="preserve"> году не проводился. </w:t>
      </w:r>
      <w:r w:rsidR="00FF6D92" w:rsidRPr="00FF6D92">
        <w:rPr>
          <w:sz w:val="28"/>
          <w:szCs w:val="28"/>
        </w:rPr>
        <w:br/>
        <w:t>Внеплановые проверки в отношении юридических лиц и индиви</w:t>
      </w:r>
      <w:r>
        <w:rPr>
          <w:sz w:val="28"/>
          <w:szCs w:val="28"/>
        </w:rPr>
        <w:t>дуальных предпринимателей в 2018</w:t>
      </w:r>
      <w:r w:rsidR="00FF6D92" w:rsidRPr="00FF6D92">
        <w:rPr>
          <w:sz w:val="28"/>
          <w:szCs w:val="28"/>
        </w:rPr>
        <w:t xml:space="preserve"> году не проводились.</w:t>
      </w:r>
    </w:p>
    <w:p w:rsidR="00FF6D92" w:rsidRDefault="00FF6D92" w:rsidP="00FF6D92">
      <w:pPr>
        <w:rPr>
          <w:sz w:val="32"/>
          <w:szCs w:val="32"/>
        </w:rPr>
      </w:pPr>
    </w:p>
    <w:p w:rsidR="00FF6D92" w:rsidRPr="00FF6D92" w:rsidRDefault="00FF6D92" w:rsidP="00FF6D92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FF6D92" w:rsidRPr="00FF6D92" w:rsidRDefault="00FF6D92" w:rsidP="00FF6D92">
      <w:pPr>
        <w:ind w:firstLine="708"/>
        <w:jc w:val="both"/>
        <w:rPr>
          <w:sz w:val="28"/>
          <w:szCs w:val="28"/>
        </w:rPr>
      </w:pPr>
      <w:r w:rsidRPr="00FF6D92">
        <w:rPr>
          <w:sz w:val="28"/>
          <w:szCs w:val="28"/>
        </w:rPr>
        <w:t>Финансовые средства на осуществление муниципальн</w:t>
      </w:r>
      <w:r w:rsidR="003876A8">
        <w:rPr>
          <w:sz w:val="28"/>
          <w:szCs w:val="28"/>
        </w:rPr>
        <w:t>ого  контроля в 2018</w:t>
      </w:r>
      <w:r w:rsidRPr="00FF6D92">
        <w:rPr>
          <w:sz w:val="28"/>
          <w:szCs w:val="28"/>
        </w:rPr>
        <w:t xml:space="preserve"> году не выделялись.</w:t>
      </w:r>
    </w:p>
    <w:p w:rsidR="00FF6D92" w:rsidRPr="00FF6D92" w:rsidRDefault="00FF6D92" w:rsidP="00FF6D92">
      <w:pPr>
        <w:spacing w:line="0" w:lineRule="atLeast"/>
        <w:ind w:firstLine="708"/>
        <w:contextualSpacing/>
        <w:jc w:val="both"/>
        <w:rPr>
          <w:sz w:val="28"/>
          <w:szCs w:val="28"/>
        </w:rPr>
      </w:pPr>
      <w:r w:rsidRPr="00FF6D92">
        <w:rPr>
          <w:sz w:val="28"/>
          <w:szCs w:val="28"/>
        </w:rPr>
        <w:t xml:space="preserve">Осуществление муниципального  контроля на территории Борцовского сельсовета Тогучинского района осуществляется специалистами </w:t>
      </w:r>
      <w:r w:rsidRPr="00FF6D92">
        <w:rPr>
          <w:sz w:val="28"/>
          <w:szCs w:val="28"/>
        </w:rPr>
        <w:lastRenderedPageBreak/>
        <w:t xml:space="preserve">администрации. Эти специалисты выполняют также и другие функциональные обязанности.           </w:t>
      </w:r>
    </w:p>
    <w:p w:rsidR="00FF6D92" w:rsidRPr="00FF6D92" w:rsidRDefault="00FF6D92" w:rsidP="00FF6D92">
      <w:pPr>
        <w:spacing w:line="0" w:lineRule="atLeast"/>
        <w:ind w:firstLine="708"/>
        <w:contextualSpacing/>
        <w:jc w:val="both"/>
        <w:rPr>
          <w:sz w:val="28"/>
          <w:szCs w:val="28"/>
        </w:rPr>
      </w:pPr>
      <w:r w:rsidRPr="00FF6D92">
        <w:rPr>
          <w:sz w:val="28"/>
          <w:szCs w:val="28"/>
        </w:rPr>
        <w:t>Штатная   численность  работ</w:t>
      </w:r>
      <w:r w:rsidR="00186C88">
        <w:rPr>
          <w:sz w:val="28"/>
          <w:szCs w:val="28"/>
        </w:rPr>
        <w:t>ников муниципального контроля: 1</w:t>
      </w:r>
      <w:r w:rsidRPr="00FF6D92">
        <w:rPr>
          <w:sz w:val="28"/>
          <w:szCs w:val="28"/>
        </w:rPr>
        <w:t xml:space="preserve"> человек. Штат специалистов, уполномоченных осуществлять муниципальный  контроль, укомплектован полностью, в настоящее время вакантных должностей не имеется. </w:t>
      </w:r>
    </w:p>
    <w:p w:rsidR="00FF6D92" w:rsidRPr="00FF6D92" w:rsidRDefault="00FF6D92" w:rsidP="00FF6D92">
      <w:pPr>
        <w:spacing w:line="0" w:lineRule="atLeast"/>
        <w:ind w:firstLine="708"/>
        <w:contextualSpacing/>
        <w:jc w:val="both"/>
        <w:rPr>
          <w:sz w:val="28"/>
          <w:szCs w:val="28"/>
        </w:rPr>
      </w:pPr>
      <w:r w:rsidRPr="00FF6D92">
        <w:rPr>
          <w:sz w:val="28"/>
          <w:szCs w:val="28"/>
        </w:rPr>
        <w:t>Квалификация работников, осуществляющих функции по муниципальному контролю: 1 – высшее. Мероприятия  по повышению  квалификации работников не проводились.</w:t>
      </w:r>
    </w:p>
    <w:p w:rsidR="00FF6D92" w:rsidRPr="00FF6D92" w:rsidRDefault="00FF6D92" w:rsidP="00FF6D92">
      <w:pPr>
        <w:ind w:firstLine="708"/>
        <w:rPr>
          <w:sz w:val="28"/>
          <w:szCs w:val="28"/>
        </w:rPr>
      </w:pPr>
      <w:r w:rsidRPr="00FF6D92">
        <w:rPr>
          <w:sz w:val="28"/>
          <w:szCs w:val="28"/>
        </w:rPr>
        <w:t xml:space="preserve"> Средняя нагрузка на каждого специалиста администраций по фактически выполненному в отчетный период объему функций по контролю составила 0,</w:t>
      </w:r>
      <w:r w:rsidR="003876A8" w:rsidRPr="00FF6D92">
        <w:rPr>
          <w:sz w:val="28"/>
          <w:szCs w:val="28"/>
        </w:rPr>
        <w:t>00 проведенных</w:t>
      </w:r>
      <w:r w:rsidRPr="00FF6D92">
        <w:rPr>
          <w:sz w:val="28"/>
          <w:szCs w:val="28"/>
        </w:rPr>
        <w:t xml:space="preserve"> проверок, ввиду отсутст</w:t>
      </w:r>
      <w:r w:rsidR="003876A8">
        <w:rPr>
          <w:sz w:val="28"/>
          <w:szCs w:val="28"/>
        </w:rPr>
        <w:t>вия проверок, проведенных в 2018</w:t>
      </w:r>
      <w:r w:rsidRPr="00FF6D92">
        <w:rPr>
          <w:sz w:val="28"/>
          <w:szCs w:val="28"/>
        </w:rPr>
        <w:t xml:space="preserve"> году.</w:t>
      </w:r>
      <w:r w:rsidRPr="00FF6D92">
        <w:rPr>
          <w:sz w:val="28"/>
          <w:szCs w:val="28"/>
        </w:rPr>
        <w:br/>
        <w:t xml:space="preserve">           Эксперты и представители экспертных организаций в отчетный период к проведению мероприятий по муниципальному контролю не привлекались. 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FF6D92" w:rsidRPr="00FF6D92" w:rsidRDefault="003876A8" w:rsidP="00FF6D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2018</w:t>
      </w:r>
      <w:r w:rsidR="00FF6D92" w:rsidRPr="00FF6D92">
        <w:rPr>
          <w:sz w:val="28"/>
          <w:szCs w:val="28"/>
        </w:rPr>
        <w:t xml:space="preserve"> год не было </w:t>
      </w:r>
      <w:r w:rsidRPr="00FF6D92">
        <w:rPr>
          <w:sz w:val="28"/>
          <w:szCs w:val="28"/>
        </w:rPr>
        <w:t>запланировано не</w:t>
      </w:r>
      <w:r w:rsidR="00FF6D92" w:rsidRPr="00FF6D92">
        <w:rPr>
          <w:sz w:val="28"/>
          <w:szCs w:val="28"/>
        </w:rPr>
        <w:t xml:space="preserve"> одной проверки.</w:t>
      </w:r>
    </w:p>
    <w:p w:rsidR="00FF6D92" w:rsidRPr="00FF6D92" w:rsidRDefault="00FF6D92" w:rsidP="00FF6D92">
      <w:pPr>
        <w:ind w:firstLine="708"/>
        <w:jc w:val="both"/>
        <w:rPr>
          <w:sz w:val="28"/>
          <w:szCs w:val="28"/>
        </w:rPr>
      </w:pPr>
      <w:r w:rsidRPr="00FF6D92">
        <w:rPr>
          <w:sz w:val="28"/>
          <w:szCs w:val="28"/>
        </w:rPr>
        <w:t xml:space="preserve">Эксперты и представители экспертных организаций в отчетный период к проведению мероприятий по муниципальному контролю не привлекались, поэтому сведений о результатах их работы нет. </w:t>
      </w:r>
    </w:p>
    <w:p w:rsidR="00FF6D92" w:rsidRPr="00FF6D92" w:rsidRDefault="00FF6D92" w:rsidP="00FF6D92">
      <w:pPr>
        <w:widowControl w:val="0"/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 w:rsidRPr="00FF6D92">
        <w:rPr>
          <w:sz w:val="28"/>
          <w:szCs w:val="28"/>
        </w:rPr>
        <w:tab/>
        <w:t xml:space="preserve">В  отчетном периоде случаев 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 случаев возникновения чрезвычайных ситуаций природного и техногенного характера, не было выявлено.  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FF6D92" w:rsidRPr="00FF6D92" w:rsidRDefault="00FF6D92" w:rsidP="00FF6D92">
      <w:pPr>
        <w:spacing w:line="0" w:lineRule="atLeast"/>
        <w:contextualSpacing/>
        <w:jc w:val="both"/>
        <w:rPr>
          <w:sz w:val="28"/>
          <w:szCs w:val="28"/>
        </w:rPr>
      </w:pPr>
      <w:r w:rsidRPr="00FF6D92">
        <w:rPr>
          <w:sz w:val="28"/>
          <w:szCs w:val="28"/>
        </w:rPr>
        <w:lastRenderedPageBreak/>
        <w:t xml:space="preserve">     Органами местного самоуправления  не принимались меры реагирования в отношении юридических лиц и индивидуальных предпринимателей, в виду отсутствия  выявленных нарушений;</w:t>
      </w:r>
    </w:p>
    <w:p w:rsidR="00FF6D92" w:rsidRPr="00FF6D92" w:rsidRDefault="00FF6D92" w:rsidP="00FF6D92">
      <w:pPr>
        <w:spacing w:line="0" w:lineRule="atLeast"/>
        <w:contextualSpacing/>
        <w:jc w:val="both"/>
        <w:rPr>
          <w:sz w:val="28"/>
          <w:szCs w:val="28"/>
        </w:rPr>
      </w:pPr>
      <w:r w:rsidRPr="00FF6D92">
        <w:rPr>
          <w:sz w:val="28"/>
          <w:szCs w:val="28"/>
        </w:rPr>
        <w:t xml:space="preserve">     Масштабы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стороны, проводятся специалистами администрации в соответствии  с административными регламентами осуществления муниципального контроля в соответствующих сферах деятельности, утвержденными постановлениями исполнительного органа. </w:t>
      </w:r>
    </w:p>
    <w:p w:rsidR="00FF6D92" w:rsidRPr="00FF6D92" w:rsidRDefault="00FF6D92" w:rsidP="00FF6D92">
      <w:pPr>
        <w:spacing w:line="0" w:lineRule="atLeast"/>
        <w:contextualSpacing/>
        <w:jc w:val="both"/>
        <w:rPr>
          <w:sz w:val="28"/>
          <w:szCs w:val="28"/>
        </w:rPr>
      </w:pPr>
      <w:r w:rsidRPr="00FF6D92">
        <w:rPr>
          <w:sz w:val="28"/>
          <w:szCs w:val="28"/>
        </w:rPr>
        <w:t xml:space="preserve">     Оспаривание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органами  местного самоуправления проводится 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и муниципального контроля»: оспаривания  в суде юридическими лицами и индивидуальными предпринимателями оснований и результатов проведения в отношении них мероприятий по контролю, не было.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FF6D92" w:rsidRPr="00FF6D92" w:rsidRDefault="00FF6D92" w:rsidP="00FF6D92">
      <w:pPr>
        <w:jc w:val="both"/>
        <w:rPr>
          <w:sz w:val="28"/>
          <w:szCs w:val="28"/>
        </w:rPr>
      </w:pPr>
      <w:r w:rsidRPr="00FF6D92">
        <w:rPr>
          <w:sz w:val="28"/>
          <w:szCs w:val="28"/>
        </w:rPr>
        <w:t>Показателями эффективности муниципального контроля являются:</w:t>
      </w:r>
    </w:p>
    <w:p w:rsidR="00FF6D92" w:rsidRPr="00FF6D92" w:rsidRDefault="00FF6D92" w:rsidP="00FF6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D92">
        <w:rPr>
          <w:sz w:val="28"/>
          <w:szCs w:val="28"/>
        </w:rPr>
        <w:t>выполнение плана проведения проверок -0 % ;</w:t>
      </w:r>
    </w:p>
    <w:p w:rsidR="00FF6D92" w:rsidRPr="00FF6D92" w:rsidRDefault="00FF6D92" w:rsidP="00FF6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D92">
        <w:rPr>
          <w:sz w:val="28"/>
          <w:szCs w:val="28"/>
        </w:rPr>
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– 0%;</w:t>
      </w:r>
    </w:p>
    <w:p w:rsidR="00FF6D92" w:rsidRPr="00FF6D92" w:rsidRDefault="00FF6D92" w:rsidP="00FF6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D92">
        <w:rPr>
          <w:sz w:val="28"/>
          <w:szCs w:val="28"/>
        </w:rPr>
        <w:t>доля проверок, результаты которых признаны недействительными- 0%;</w:t>
      </w:r>
    </w:p>
    <w:p w:rsidR="00FF6D92" w:rsidRPr="00FF6D92" w:rsidRDefault="00FF6D92" w:rsidP="00FF6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D92">
        <w:rPr>
          <w:sz w:val="28"/>
          <w:szCs w:val="28"/>
        </w:rPr>
        <w:t>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– 0%;</w:t>
      </w:r>
    </w:p>
    <w:p w:rsidR="00FF6D92" w:rsidRPr="00FF6D92" w:rsidRDefault="00FF6D92" w:rsidP="00FF6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D92">
        <w:rPr>
          <w:sz w:val="28"/>
          <w:szCs w:val="28"/>
        </w:rPr>
        <w:t xml:space="preserve">доля юридических лиц, индивидуальных предпринимателей, в отношении которых органами муниципального контроля были проведены проверки – 0% </w:t>
      </w:r>
    </w:p>
    <w:p w:rsidR="00FF6D92" w:rsidRPr="00FF6D92" w:rsidRDefault="00FF6D92" w:rsidP="00FF6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D92">
        <w:rPr>
          <w:sz w:val="28"/>
          <w:szCs w:val="28"/>
        </w:rPr>
        <w:t>среднее количество проверок, проведенных в отношении одного юридического лица, индивидуального предпринимателя - 0 ед.;</w:t>
      </w:r>
    </w:p>
    <w:p w:rsidR="00FF6D92" w:rsidRPr="00FF6D92" w:rsidRDefault="00FF6D92" w:rsidP="00FF6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D92">
        <w:rPr>
          <w:sz w:val="28"/>
          <w:szCs w:val="28"/>
        </w:rPr>
        <w:t>доля проведенных внеплановых проверок - 0%;</w:t>
      </w:r>
    </w:p>
    <w:p w:rsidR="00FF6D92" w:rsidRPr="00FF6D92" w:rsidRDefault="00FF6D92" w:rsidP="00FF6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D92">
        <w:rPr>
          <w:sz w:val="28"/>
          <w:szCs w:val="28"/>
        </w:rPr>
        <w:t>доля правонарушений, выявленных по итогам проведения внеплановых проверок -0%;</w:t>
      </w:r>
    </w:p>
    <w:p w:rsidR="00FF6D92" w:rsidRPr="00FF6D92" w:rsidRDefault="00FF6D92" w:rsidP="00FF6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D92">
        <w:rPr>
          <w:sz w:val="28"/>
          <w:szCs w:val="28"/>
        </w:rPr>
        <w:lastRenderedPageBreak/>
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-0%;</w:t>
      </w:r>
    </w:p>
    <w:p w:rsidR="00FF6D92" w:rsidRPr="00FF6D92" w:rsidRDefault="00FF6D92" w:rsidP="00FF6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D92">
        <w:rPr>
          <w:sz w:val="28"/>
          <w:szCs w:val="28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нарушений- 0%;</w:t>
      </w:r>
    </w:p>
    <w:p w:rsidR="00FF6D92" w:rsidRPr="00FF6D92" w:rsidRDefault="00FF6D92" w:rsidP="00FF6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D92">
        <w:rPr>
          <w:sz w:val="28"/>
          <w:szCs w:val="28"/>
        </w:rPr>
        <w:t>доля проверок, по итогам которых выявлены правонарушения – 0%;</w:t>
      </w:r>
    </w:p>
    <w:p w:rsidR="00FF6D92" w:rsidRPr="00FF6D92" w:rsidRDefault="00FF6D92" w:rsidP="00FF6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D92">
        <w:rPr>
          <w:sz w:val="28"/>
          <w:szCs w:val="28"/>
        </w:rPr>
        <w:t>доля проверок, по итогам которых по результатам выявленных правонарушений были возбуждены дела об административных правонарушениях – 0%;</w:t>
      </w:r>
    </w:p>
    <w:p w:rsidR="00FF6D92" w:rsidRPr="00FF6D92" w:rsidRDefault="00FF6D92" w:rsidP="00FF6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D92">
        <w:rPr>
          <w:sz w:val="28"/>
          <w:szCs w:val="28"/>
        </w:rPr>
        <w:t>доля проверок, по итогам которых по фактам выявленных нарушений наложены административные наказания -0%;</w:t>
      </w:r>
    </w:p>
    <w:p w:rsidR="00FF6D92" w:rsidRPr="00FF6D92" w:rsidRDefault="00FF6D92" w:rsidP="00FF6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D92"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-0%;</w:t>
      </w:r>
    </w:p>
    <w:p w:rsidR="00FF6D92" w:rsidRPr="00FF6D92" w:rsidRDefault="00FF6D92" w:rsidP="00FF6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D92"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-0%;</w:t>
      </w:r>
    </w:p>
    <w:p w:rsidR="00FF6D92" w:rsidRPr="00FF6D92" w:rsidRDefault="00FF6D92" w:rsidP="00FF6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D92">
        <w:rPr>
          <w:sz w:val="28"/>
          <w:szCs w:val="28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-0 ед.;</w:t>
      </w:r>
    </w:p>
    <w:p w:rsidR="00FF6D92" w:rsidRPr="00FF6D92" w:rsidRDefault="00FF6D92" w:rsidP="00FF6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D92">
        <w:rPr>
          <w:sz w:val="28"/>
          <w:szCs w:val="28"/>
        </w:rPr>
        <w:lastRenderedPageBreak/>
        <w:t>доля выявленных при проведении проверок правонарушений, связанных с неисполнением предписаний -0%;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3A5E92" w:rsidRDefault="00886888" w:rsidP="00886888">
      <w:pPr>
        <w:rPr>
          <w:sz w:val="32"/>
          <w:szCs w:val="32"/>
        </w:rPr>
      </w:pPr>
    </w:p>
    <w:p w:rsidR="00FF6D92" w:rsidRPr="00FF6D92" w:rsidRDefault="00FE58A2" w:rsidP="00FF6D92">
      <w:pPr>
        <w:shd w:val="clear" w:color="auto" w:fill="FFFFFF"/>
        <w:ind w:left="28" w:right="45" w:firstLine="720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В </w:t>
      </w:r>
      <w:r w:rsidR="003876A8">
        <w:rPr>
          <w:color w:val="000000"/>
          <w:spacing w:val="-7"/>
          <w:sz w:val="28"/>
          <w:szCs w:val="28"/>
        </w:rPr>
        <w:t>2018</w:t>
      </w:r>
      <w:r w:rsidR="00FF6D92" w:rsidRPr="00FF6D92">
        <w:rPr>
          <w:color w:val="000000"/>
          <w:spacing w:val="-7"/>
          <w:sz w:val="28"/>
          <w:szCs w:val="28"/>
        </w:rPr>
        <w:t xml:space="preserve"> году </w:t>
      </w:r>
      <w:r w:rsidR="00FF6D92" w:rsidRPr="00FF6D92">
        <w:rPr>
          <w:sz w:val="28"/>
          <w:szCs w:val="28"/>
        </w:rPr>
        <w:t>заявлений и жалоб о нарушении прав и законных интересов юридических лиц и индивидуальных предпринимателей от субъектов предпринимательства не поступало.</w:t>
      </w:r>
    </w:p>
    <w:p w:rsidR="00FF6D92" w:rsidRPr="00FF6D92" w:rsidRDefault="00FF6D92" w:rsidP="00FF6D92">
      <w:pPr>
        <w:shd w:val="clear" w:color="auto" w:fill="FFFFFF"/>
        <w:ind w:left="28" w:right="45" w:firstLine="720"/>
        <w:jc w:val="both"/>
        <w:rPr>
          <w:sz w:val="28"/>
          <w:szCs w:val="28"/>
        </w:rPr>
      </w:pPr>
      <w:r w:rsidRPr="00FF6D92">
        <w:rPr>
          <w:color w:val="000000"/>
          <w:spacing w:val="-7"/>
          <w:sz w:val="28"/>
          <w:szCs w:val="28"/>
        </w:rPr>
        <w:t>Предложения:</w:t>
      </w:r>
    </w:p>
    <w:p w:rsidR="00FF6D92" w:rsidRPr="00FF6D92" w:rsidRDefault="00FF6D92" w:rsidP="00FF6D92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jc w:val="both"/>
        <w:rPr>
          <w:color w:val="030000"/>
        </w:rPr>
      </w:pPr>
      <w:r w:rsidRPr="00FF6D92">
        <w:rPr>
          <w:color w:val="030000"/>
          <w:sz w:val="28"/>
          <w:szCs w:val="28"/>
        </w:rPr>
        <w:t>организовывать проведение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земельного контроля</w:t>
      </w:r>
      <w:r w:rsidRPr="00FF6D92">
        <w:rPr>
          <w:color w:val="030000"/>
        </w:rPr>
        <w:t>;</w:t>
      </w:r>
    </w:p>
    <w:p w:rsidR="00FF6D92" w:rsidRPr="00FF6D92" w:rsidRDefault="00FF6D92" w:rsidP="00FF6D92">
      <w:pPr>
        <w:jc w:val="both"/>
        <w:rPr>
          <w:sz w:val="28"/>
          <w:szCs w:val="28"/>
        </w:rPr>
      </w:pPr>
      <w:r w:rsidRPr="00FF6D92">
        <w:rPr>
          <w:sz w:val="28"/>
          <w:szCs w:val="28"/>
        </w:rPr>
        <w:t xml:space="preserve">- </w:t>
      </w:r>
      <w:r w:rsidRPr="00FF6D92">
        <w:rPr>
          <w:color w:val="030000"/>
          <w:sz w:val="28"/>
          <w:szCs w:val="28"/>
        </w:rPr>
        <w:t xml:space="preserve">организовывать проведение </w:t>
      </w:r>
      <w:r w:rsidRPr="00FF6D92">
        <w:rPr>
          <w:sz w:val="28"/>
          <w:szCs w:val="28"/>
        </w:rPr>
        <w:t>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законодательства.</w:t>
      </w:r>
    </w:p>
    <w:p w:rsidR="00404177" w:rsidRPr="003A5E92" w:rsidRDefault="00404177" w:rsidP="00886888">
      <w:pPr>
        <w:rPr>
          <w:sz w:val="32"/>
          <w:szCs w:val="32"/>
        </w:rPr>
      </w:pPr>
    </w:p>
    <w:p w:rsidR="00404177" w:rsidRPr="003A5E92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  <w:bookmarkStart w:id="0" w:name="_GoBack"/>
      <w:bookmarkEnd w:id="0"/>
    </w:p>
    <w:sectPr w:rsidR="00404177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133" w:rsidRDefault="002E3133" w:rsidP="00404177">
      <w:r>
        <w:separator/>
      </w:r>
    </w:p>
  </w:endnote>
  <w:endnote w:type="continuationSeparator" w:id="0">
    <w:p w:rsidR="002E3133" w:rsidRDefault="002E3133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76A8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133" w:rsidRDefault="002E3133" w:rsidP="00404177">
      <w:r>
        <w:separator/>
      </w:r>
    </w:p>
  </w:footnote>
  <w:footnote w:type="continuationSeparator" w:id="0">
    <w:p w:rsidR="002E3133" w:rsidRDefault="002E3133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3300C"/>
    <w:multiLevelType w:val="hybridMultilevel"/>
    <w:tmpl w:val="D9B6A4B4"/>
    <w:lvl w:ilvl="0" w:tplc="178EEACC">
      <w:start w:val="3"/>
      <w:numFmt w:val="bullet"/>
      <w:lvlText w:val="-"/>
      <w:lvlJc w:val="left"/>
      <w:pPr>
        <w:ind w:left="144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186C88"/>
    <w:rsid w:val="002E3133"/>
    <w:rsid w:val="003876A8"/>
    <w:rsid w:val="003A5E92"/>
    <w:rsid w:val="00404177"/>
    <w:rsid w:val="0042029C"/>
    <w:rsid w:val="005542D8"/>
    <w:rsid w:val="005A1F26"/>
    <w:rsid w:val="005B5D4B"/>
    <w:rsid w:val="006A7500"/>
    <w:rsid w:val="007521BA"/>
    <w:rsid w:val="00755FAF"/>
    <w:rsid w:val="007B7706"/>
    <w:rsid w:val="0083213D"/>
    <w:rsid w:val="00843529"/>
    <w:rsid w:val="008647F4"/>
    <w:rsid w:val="00886888"/>
    <w:rsid w:val="008E7D6B"/>
    <w:rsid w:val="00A6696F"/>
    <w:rsid w:val="00B628C6"/>
    <w:rsid w:val="00CB0835"/>
    <w:rsid w:val="00CD6E5D"/>
    <w:rsid w:val="00DA0BF9"/>
    <w:rsid w:val="00DD671F"/>
    <w:rsid w:val="00E823FF"/>
    <w:rsid w:val="00F31C3C"/>
    <w:rsid w:val="00F52CCF"/>
    <w:rsid w:val="00FD4F85"/>
    <w:rsid w:val="00FE4CAC"/>
    <w:rsid w:val="00FE58A2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2016-01-12T13:27:00Z</dcterms:created>
  <dcterms:modified xsi:type="dcterms:W3CDTF">2019-01-06T13:19:00Z</dcterms:modified>
</cp:coreProperties>
</file>